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1898" w14:textId="5998085D" w:rsidR="009D6130" w:rsidRPr="00F05FCF" w:rsidRDefault="009D6130" w:rsidP="009D6130">
      <w:pPr>
        <w:rPr>
          <w:b/>
          <w:bCs/>
        </w:rPr>
      </w:pPr>
      <w:r w:rsidRPr="00F05FCF">
        <w:rPr>
          <w:b/>
          <w:bCs/>
        </w:rPr>
        <w:t>Svar på interpellation om</w:t>
      </w:r>
      <w:r w:rsidR="00550E67">
        <w:rPr>
          <w:b/>
          <w:bCs/>
        </w:rPr>
        <w:t xml:space="preserve"> </w:t>
      </w:r>
      <w:r w:rsidR="00C93A10">
        <w:rPr>
          <w:b/>
          <w:bCs/>
        </w:rPr>
        <w:t>vår kontroll av aktuella miljardinvesteringar</w:t>
      </w:r>
    </w:p>
    <w:p w14:paraId="0DAC47F4" w14:textId="58E44A9A" w:rsidR="007129BB" w:rsidRDefault="00C93A10" w:rsidP="009D6130">
      <w:r>
        <w:t xml:space="preserve">Thomas Söderström </w:t>
      </w:r>
      <w:r w:rsidR="00B431AF">
        <w:t>(</w:t>
      </w:r>
      <w:r>
        <w:t>L</w:t>
      </w:r>
      <w:r w:rsidR="00B431AF">
        <w:t xml:space="preserve">) </w:t>
      </w:r>
      <w:r w:rsidR="004E6631">
        <w:t xml:space="preserve">frågar mig </w:t>
      </w:r>
      <w:r w:rsidR="00C011EA">
        <w:t>om</w:t>
      </w:r>
      <w:r w:rsidR="00B431AF" w:rsidRPr="00B431AF">
        <w:t xml:space="preserve"> </w:t>
      </w:r>
      <w:r>
        <w:t>vilken kontroll vi har på de miljardinvesteringar som sker</w:t>
      </w:r>
      <w:r w:rsidR="007129BB">
        <w:t>. Mina svar lyder:</w:t>
      </w:r>
    </w:p>
    <w:p w14:paraId="447071D9" w14:textId="77777777" w:rsidR="00B431AF" w:rsidRPr="00B431AF" w:rsidRDefault="00B431AF" w:rsidP="00B431AF">
      <w:pPr>
        <w:pStyle w:val="Liststycke"/>
      </w:pPr>
    </w:p>
    <w:p w14:paraId="754E4BDA" w14:textId="4E715714" w:rsidR="00C2744B" w:rsidRDefault="00C2744B" w:rsidP="00C2744B">
      <w:pPr>
        <w:rPr>
          <w:b/>
          <w:bCs/>
        </w:rPr>
      </w:pPr>
      <w:r w:rsidRPr="00C2744B">
        <w:rPr>
          <w:b/>
          <w:bCs/>
        </w:rPr>
        <w:t xml:space="preserve">1. Hur </w:t>
      </w:r>
      <w:proofErr w:type="gramStart"/>
      <w:r w:rsidRPr="00C2744B">
        <w:rPr>
          <w:b/>
          <w:bCs/>
        </w:rPr>
        <w:t>arbetar kommunen</w:t>
      </w:r>
      <w:proofErr w:type="gramEnd"/>
      <w:r w:rsidRPr="00C2744B">
        <w:rPr>
          <w:b/>
          <w:bCs/>
        </w:rPr>
        <w:t xml:space="preserve"> idag med att leda och bemanna de stora industriprojekten, och hur ser man till att rätt kompetens finns där det inte får gå fel?</w:t>
      </w:r>
    </w:p>
    <w:p w14:paraId="346F311C" w14:textId="693E95DF" w:rsidR="0041231F" w:rsidRDefault="0041231F" w:rsidP="0041231F">
      <w:r>
        <w:t xml:space="preserve">Kommunen driver inte industriprojekt, utan det gör respektive företag. Däremot så har kommunen och ett antal av kommunens bolag engagemang för att göra industriernas projekt möjliga. Det handlar för kommunens del främst om detaljplaner, bygglov och genomförandeprojekt (tex rörande mark och trafik). Bolagen agerar som affärsparterns till industriföretag, och genomför sitt arbete på affärsmässiggrund och främst genom kundavtal. </w:t>
      </w:r>
    </w:p>
    <w:p w14:paraId="5266ABA9" w14:textId="6D2F01AD" w:rsidR="0041231F" w:rsidRPr="0041231F" w:rsidRDefault="0041231F" w:rsidP="0041231F">
      <w:r w:rsidRPr="0041231F">
        <w:t xml:space="preserve">Kommunkoncernens arbete är organiserad i ett antal projekt, som leds av den som har ett linjeansvar för frågan. Luleå hamn AB driver de olika hamnprojekten, Luleå energi AB driver projekten kring kraft- och värmeförsörjning, Luleå kommun driver detaljplane- och plangenomförandeprojekt och så vidare. </w:t>
      </w:r>
    </w:p>
    <w:p w14:paraId="47D45AC5" w14:textId="62767CA0" w:rsidR="0041231F" w:rsidRPr="0041231F" w:rsidRDefault="0041231F" w:rsidP="0041231F">
      <w:r w:rsidRPr="0041231F">
        <w:t>Samtliga projekt följs och samordnas på kommunkoncernnivå. På tjänstenivå sker samordning via en kommunkoncernledningsgrupp för Luleå industripark där kommundirektör, ansvariga bolags-VDar och förvaltningsdirektörer ingår.</w:t>
      </w:r>
      <w:r w:rsidR="00B55621">
        <w:t xml:space="preserve"> VD kommunföretag är med i processen och bevakar särskilt att bolagen samordnas.</w:t>
      </w:r>
      <w:r w:rsidRPr="0041231F">
        <w:t xml:space="preserve"> Förankring sker sedan i ett antal politiska forum, bland annat KSO arena som samlar berörda nämnds- och bolagsordföranden samt gruppledarträff. Formella politiska beslut fattas efter samordning av beslutsunderlag i den styrelse där frågan hör hemma eller, när frågan är av principiell betydelse, i kommunfullmäktige. </w:t>
      </w:r>
    </w:p>
    <w:p w14:paraId="6E9A49B6" w14:textId="38AB1261" w:rsidR="00C2744B" w:rsidRDefault="0041231F" w:rsidP="0041231F">
      <w:r w:rsidRPr="0041231F">
        <w:t xml:space="preserve">Konsultstöd används vid behov, både för att klara en ökad volym men </w:t>
      </w:r>
      <w:proofErr w:type="gramStart"/>
      <w:r w:rsidRPr="0041231F">
        <w:t>framförallt</w:t>
      </w:r>
      <w:proofErr w:type="gramEnd"/>
      <w:r w:rsidRPr="0041231F">
        <w:t xml:space="preserve"> för att tillföra kompetens. Viktiga kompetenser som hittills har tillförts via konsulter är exempelvis inom finansiering, projektledning och statsstöd.</w:t>
      </w:r>
    </w:p>
    <w:p w14:paraId="64F11E4C" w14:textId="77777777" w:rsidR="00AB7CEF" w:rsidRPr="0041231F" w:rsidRDefault="00AB7CEF" w:rsidP="0041231F"/>
    <w:p w14:paraId="1CBC33C3" w14:textId="41C6AEDD" w:rsidR="00C2744B" w:rsidRDefault="00C2744B" w:rsidP="00C2744B">
      <w:pPr>
        <w:rPr>
          <w:b/>
          <w:bCs/>
        </w:rPr>
      </w:pPr>
      <w:r w:rsidRPr="00C2744B">
        <w:rPr>
          <w:b/>
          <w:bCs/>
        </w:rPr>
        <w:t>2. Kommer kommunstyrelsens ordförande ta initiativ till en oberoende granskning av kommunens del kring industriprojekten för att säkerställa att omfattning, tajming, ekonomi och kommunens riskexponering fortfarande är hanterbara innan nya beslut tas?</w:t>
      </w:r>
    </w:p>
    <w:p w14:paraId="7C4D4BC0" w14:textId="2F586E78" w:rsidR="00C2744B" w:rsidRDefault="0041231F" w:rsidP="00C2744B">
      <w:r>
        <w:t>Då vi har regelbundet följer upp kommunkoncernens arbete kopplat till industriparken, enligt ovan, anser jag idagsläget inte att vi har behov av en oberoende granskning. Finns däremot frågor om särskilda delar, eller signaler om att vi inte har kontroll ska vi så klart utreda det vidare, gärna med extern kompetens</w:t>
      </w:r>
      <w:r w:rsidR="00AB7CEF">
        <w:t xml:space="preserve"> om det behövs.</w:t>
      </w:r>
    </w:p>
    <w:p w14:paraId="7B5023F2" w14:textId="77777777" w:rsidR="00AB7CEF" w:rsidRPr="0041231F" w:rsidRDefault="00AB7CEF" w:rsidP="00C2744B"/>
    <w:p w14:paraId="16A98634" w14:textId="1D040B71" w:rsidR="00C2744B" w:rsidRPr="00C2744B" w:rsidRDefault="00C2744B" w:rsidP="00C2744B">
      <w:pPr>
        <w:rPr>
          <w:b/>
          <w:bCs/>
        </w:rPr>
      </w:pPr>
      <w:r w:rsidRPr="00C2744B">
        <w:rPr>
          <w:b/>
          <w:bCs/>
        </w:rPr>
        <w:t>3. Anser kommunstyrelsens ordförande att kommunen har tillgång till tillräcklig erfarenhet av att leda stora industriprojekt eller behövs ett nytt upplägg med mer kompetens och tydligare ansvar?</w:t>
      </w:r>
    </w:p>
    <w:p w14:paraId="2C9021FA" w14:textId="799F4B1A" w:rsidR="009A73CF" w:rsidRDefault="009A73CF" w:rsidP="00C2744B">
      <w:r>
        <w:t xml:space="preserve">Luleå kommunkoncern har erfarenhet av investeringsprojekt i egen verksamhet, men inte så stora projekt som vi nu har framför oss. Jag anser dock att vi har ett fungerande upplägg idag, där vi i varje projekt tar in kunskap och erfarenhet för att klara att genomföra projekten. </w:t>
      </w:r>
      <w:r w:rsidR="00AB7CEF">
        <w:t>Vi tar in mycket extern kompetens i projekten.</w:t>
      </w:r>
    </w:p>
    <w:p w14:paraId="00AC1AFD" w14:textId="77777777" w:rsidR="00AB7CEF" w:rsidRDefault="00AB7CEF" w:rsidP="00C2744B">
      <w:pPr>
        <w:rPr>
          <w:b/>
          <w:bCs/>
        </w:rPr>
      </w:pPr>
    </w:p>
    <w:p w14:paraId="13B8F710" w14:textId="2F1CA39A" w:rsidR="00C2744B" w:rsidRPr="00C2744B" w:rsidRDefault="00C2744B" w:rsidP="00C2744B">
      <w:pPr>
        <w:rPr>
          <w:b/>
          <w:bCs/>
        </w:rPr>
      </w:pPr>
      <w:r w:rsidRPr="00C2744B">
        <w:rPr>
          <w:b/>
          <w:bCs/>
        </w:rPr>
        <w:t>4. Flera kommunala bolag är idag delaktiga i industrisatsningarna. Hur ser kommunledningen på behovet av att skilja mellan deras uppdrag och behovet av en gemensam projektledning som tar ansvar för helheten? Hur undviker vi att beslut tas utifrån för smala perspektiv?</w:t>
      </w:r>
    </w:p>
    <w:p w14:paraId="59A9E88B" w14:textId="379E8D17" w:rsidR="00C2744B" w:rsidRDefault="00130EB9" w:rsidP="00C2744B">
      <w:r w:rsidRPr="00130EB9">
        <w:t>Varje kommunalt bolag och nämnd är ansvarig för sin verksamhet i enlighet med gällande lagstiftning, bolagsordning och reglemente. En gemensam projektorganisation kan därför inte överta ansvar, utan behöver agera samordnande och beredande. En organisation</w:t>
      </w:r>
      <w:r w:rsidR="00AB7CEF">
        <w:t xml:space="preserve"> för samordning</w:t>
      </w:r>
      <w:r w:rsidRPr="00130EB9">
        <w:t xml:space="preserve"> finns på plats</w:t>
      </w:r>
      <w:r>
        <w:t>, som beskrivet tidigare.</w:t>
      </w:r>
      <w:r w:rsidR="00AB7CEF">
        <w:t xml:space="preserve"> Ett särskilt fokus har finns på att säkerställa att helhet bedöms och att frågor väcks i tid i de fall politiska beslut ska tas.</w:t>
      </w:r>
    </w:p>
    <w:p w14:paraId="7CCF06F6" w14:textId="1F2385BC" w:rsidR="00B55621" w:rsidRDefault="00B55621" w:rsidP="00B55621">
      <w:r>
        <w:t xml:space="preserve">Utöver ovan beskrivna processer kan vi lägga till </w:t>
      </w:r>
      <w:proofErr w:type="gramStart"/>
      <w:r>
        <w:t xml:space="preserve">att  </w:t>
      </w:r>
      <w:r>
        <w:t>VD</w:t>
      </w:r>
      <w:proofErr w:type="gramEnd"/>
      <w:r>
        <w:t xml:space="preserve"> LKFAB </w:t>
      </w:r>
      <w:r>
        <w:t xml:space="preserve">deltar på </w:t>
      </w:r>
      <w:r>
        <w:t>Kommundirektörens forum för ”koncernledning för industriparken där</w:t>
      </w:r>
      <w:r>
        <w:t xml:space="preserve">, även </w:t>
      </w:r>
      <w:r>
        <w:t>Luleå Energi, Luleå Hamn</w:t>
      </w:r>
      <w:r>
        <w:t xml:space="preserve"> och </w:t>
      </w:r>
      <w:r>
        <w:t>Lumire delta</w:t>
      </w:r>
      <w:r>
        <w:t xml:space="preserve">r. </w:t>
      </w:r>
      <w:r>
        <w:t>Dessa tre bolag deltar även frekvent på gruppledarträffar och KSO arena för information och diskussion</w:t>
      </w:r>
      <w:r>
        <w:t xml:space="preserve">. </w:t>
      </w:r>
      <w:r>
        <w:t xml:space="preserve">VD möten </w:t>
      </w:r>
      <w:r>
        <w:t>sker regelbundet inom</w:t>
      </w:r>
      <w:r>
        <w:t xml:space="preserve"> bolagskoncernen</w:t>
      </w:r>
      <w:r>
        <w:t>, och</w:t>
      </w:r>
      <w:r>
        <w:t xml:space="preserve"> avhandlar gemensamma utmaningar, möjligheter, samarbeten och synkningar i utveckling och investeringar.</w:t>
      </w:r>
    </w:p>
    <w:p w14:paraId="336AD933" w14:textId="77777777" w:rsidR="00AB7CEF" w:rsidRPr="009A73CF" w:rsidRDefault="00AB7CEF" w:rsidP="00C2744B"/>
    <w:p w14:paraId="13217C20" w14:textId="23EB54DA" w:rsidR="00817696" w:rsidRDefault="00C2744B" w:rsidP="009A73CF">
      <w:pPr>
        <w:rPr>
          <w:b/>
          <w:bCs/>
        </w:rPr>
      </w:pPr>
      <w:r w:rsidRPr="00C2744B">
        <w:rPr>
          <w:b/>
          <w:bCs/>
        </w:rPr>
        <w:t>5. Vilka insatser gör kommunen för att säkerställa att industrin har fortsatt förtroende för processen och för kommunens roll i genomförandet?</w:t>
      </w:r>
    </w:p>
    <w:p w14:paraId="53BAAE04" w14:textId="7C22F515" w:rsidR="009A73CF" w:rsidRPr="009A73CF" w:rsidRDefault="009A73CF" w:rsidP="00B55621">
      <w:r>
        <w:t xml:space="preserve">Vi har </w:t>
      </w:r>
      <w:r w:rsidR="00B55621">
        <w:t xml:space="preserve">regelbundna möte med industrierna både i grupp och en och en på olika nivåer. Vi har bland annat - </w:t>
      </w:r>
      <w:r w:rsidR="00B55621">
        <w:t>Kommunens Mark-och exploateringschef och Planchef plus projektledare möter frekvent bolagens ledning och projektledning och samarbetar där nytta och behov finns.</w:t>
      </w:r>
      <w:r w:rsidR="00B55621">
        <w:t xml:space="preserve"> - </w:t>
      </w:r>
      <w:r w:rsidR="00B55621">
        <w:t xml:space="preserve">I de olika projekten dagligen genomförs projektmöten/synkmöten och förhandlingar med </w:t>
      </w:r>
      <w:proofErr w:type="gramStart"/>
      <w:r w:rsidR="00B55621">
        <w:t>kunderna</w:t>
      </w:r>
      <w:r w:rsidR="00B55621">
        <w:t>,-</w:t>
      </w:r>
      <w:proofErr w:type="gramEnd"/>
      <w:r w:rsidR="00B55621">
        <w:t xml:space="preserve"> </w:t>
      </w:r>
      <w:r w:rsidR="00B55621">
        <w:t>Rundabordssamtal där kunderna, bolagen och kommunen deltar. Två huvudsakliga rundabords forum, Luleå Energi angående energiomställningen och Luleå Hamn angående hamninfrastruktur</w:t>
      </w:r>
      <w:r w:rsidR="00B55621">
        <w:t xml:space="preserve">. - </w:t>
      </w:r>
      <w:r w:rsidR="00B55621">
        <w:t xml:space="preserve">Gemensamt forum </w:t>
      </w:r>
      <w:r w:rsidR="00B55621">
        <w:t xml:space="preserve">månadsvis </w:t>
      </w:r>
      <w:r w:rsidR="00B55621">
        <w:t>med kommunen/bolagen för med de 5 stora industrierna (som har gått ihop i en samverkan kallad ”Green Industrial Forum”</w:t>
      </w:r>
      <w:r w:rsidR="00B55621">
        <w:t xml:space="preserve">) – Nätverk med kommunikatörer från kommun och bolag för samordning av information till allmänhet </w:t>
      </w:r>
      <w:proofErr w:type="gramStart"/>
      <w:r w:rsidR="00B55621">
        <w:t xml:space="preserve">-  </w:t>
      </w:r>
      <w:r w:rsidR="00B55621">
        <w:t>Högnivåmöten</w:t>
      </w:r>
      <w:proofErr w:type="gramEnd"/>
      <w:r w:rsidR="00B55621">
        <w:t xml:space="preserve"> när det krävs mellan industrins ledningar och kommunledningen</w:t>
      </w:r>
      <w:r w:rsidR="00B55621">
        <w:t>.</w:t>
      </w:r>
      <w:r w:rsidR="00B55621" w:rsidRPr="00B55621">
        <w:t xml:space="preserve"> </w:t>
      </w:r>
    </w:p>
    <w:p w14:paraId="64A5F99B" w14:textId="77777777" w:rsidR="00B431AF" w:rsidRPr="00B431AF" w:rsidRDefault="00B431AF" w:rsidP="00B431AF">
      <w:pPr>
        <w:pStyle w:val="Liststycke"/>
      </w:pPr>
    </w:p>
    <w:p w14:paraId="6DE6BDCF" w14:textId="77777777" w:rsidR="006533A4" w:rsidRPr="00C87C97" w:rsidRDefault="006533A4" w:rsidP="00EB2D00"/>
    <w:p w14:paraId="547DC4DA" w14:textId="424A77BB" w:rsidR="00B63B2A" w:rsidRDefault="00B63B2A" w:rsidP="007129BB">
      <w:r>
        <w:t xml:space="preserve">Med detta svar anser </w:t>
      </w:r>
      <w:r w:rsidR="004E6631">
        <w:t>jag</w:t>
      </w:r>
      <w:r>
        <w:t xml:space="preserve"> interpellationen besvarad.</w:t>
      </w:r>
    </w:p>
    <w:p w14:paraId="576E8A4F" w14:textId="4988F22E" w:rsidR="00A2034B" w:rsidRDefault="004E6631" w:rsidP="009D6130">
      <w:r>
        <w:t>Carina Sammeli, kommunstyrelsens ordförande</w:t>
      </w:r>
    </w:p>
    <w:sectPr w:rsidR="00A2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926"/>
    <w:multiLevelType w:val="hybridMultilevel"/>
    <w:tmpl w:val="BFCA5D1A"/>
    <w:lvl w:ilvl="0" w:tplc="2EF01B8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670AA0"/>
    <w:multiLevelType w:val="hybridMultilevel"/>
    <w:tmpl w:val="7248D7A6"/>
    <w:lvl w:ilvl="0" w:tplc="BAFCCF44">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D31927"/>
    <w:multiLevelType w:val="hybridMultilevel"/>
    <w:tmpl w:val="BFCA5D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6079964">
    <w:abstractNumId w:val="1"/>
  </w:num>
  <w:num w:numId="2" w16cid:durableId="1082604857">
    <w:abstractNumId w:val="0"/>
  </w:num>
  <w:num w:numId="3" w16cid:durableId="76546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30"/>
    <w:rsid w:val="00067326"/>
    <w:rsid w:val="000732A4"/>
    <w:rsid w:val="00073578"/>
    <w:rsid w:val="000D6914"/>
    <w:rsid w:val="00130EB9"/>
    <w:rsid w:val="001450EC"/>
    <w:rsid w:val="001B0137"/>
    <w:rsid w:val="001E66F3"/>
    <w:rsid w:val="00203CDB"/>
    <w:rsid w:val="0028421E"/>
    <w:rsid w:val="00285503"/>
    <w:rsid w:val="0038220F"/>
    <w:rsid w:val="003C3CC4"/>
    <w:rsid w:val="0041231F"/>
    <w:rsid w:val="00412903"/>
    <w:rsid w:val="0042436A"/>
    <w:rsid w:val="004C5CFA"/>
    <w:rsid w:val="004E6631"/>
    <w:rsid w:val="005005B9"/>
    <w:rsid w:val="005015D3"/>
    <w:rsid w:val="00532E99"/>
    <w:rsid w:val="0053331C"/>
    <w:rsid w:val="00550E67"/>
    <w:rsid w:val="00557E7C"/>
    <w:rsid w:val="00563C9C"/>
    <w:rsid w:val="005B09CA"/>
    <w:rsid w:val="00614D81"/>
    <w:rsid w:val="006533A4"/>
    <w:rsid w:val="00666F93"/>
    <w:rsid w:val="00672985"/>
    <w:rsid w:val="007046F0"/>
    <w:rsid w:val="007129BB"/>
    <w:rsid w:val="007327A0"/>
    <w:rsid w:val="007D0625"/>
    <w:rsid w:val="007D3ADA"/>
    <w:rsid w:val="00812174"/>
    <w:rsid w:val="00817696"/>
    <w:rsid w:val="00872D8F"/>
    <w:rsid w:val="00882ADB"/>
    <w:rsid w:val="008F4409"/>
    <w:rsid w:val="00913742"/>
    <w:rsid w:val="00967795"/>
    <w:rsid w:val="00974010"/>
    <w:rsid w:val="00987DF9"/>
    <w:rsid w:val="009A549E"/>
    <w:rsid w:val="009A73CF"/>
    <w:rsid w:val="009C150E"/>
    <w:rsid w:val="009D6130"/>
    <w:rsid w:val="00A2034B"/>
    <w:rsid w:val="00A321E1"/>
    <w:rsid w:val="00AB7CEF"/>
    <w:rsid w:val="00B431AF"/>
    <w:rsid w:val="00B55621"/>
    <w:rsid w:val="00B56B03"/>
    <w:rsid w:val="00B63B2A"/>
    <w:rsid w:val="00B804D2"/>
    <w:rsid w:val="00B8333C"/>
    <w:rsid w:val="00B843CF"/>
    <w:rsid w:val="00B85552"/>
    <w:rsid w:val="00B925F0"/>
    <w:rsid w:val="00BD0A0F"/>
    <w:rsid w:val="00BE4663"/>
    <w:rsid w:val="00C011EA"/>
    <w:rsid w:val="00C21A00"/>
    <w:rsid w:val="00C247FB"/>
    <w:rsid w:val="00C2744B"/>
    <w:rsid w:val="00C461B6"/>
    <w:rsid w:val="00C55953"/>
    <w:rsid w:val="00C64763"/>
    <w:rsid w:val="00C736CA"/>
    <w:rsid w:val="00C87C97"/>
    <w:rsid w:val="00C934EF"/>
    <w:rsid w:val="00C93A10"/>
    <w:rsid w:val="00CA0F57"/>
    <w:rsid w:val="00CE36F5"/>
    <w:rsid w:val="00D20F5F"/>
    <w:rsid w:val="00D326AC"/>
    <w:rsid w:val="00DA1AAA"/>
    <w:rsid w:val="00E53FE4"/>
    <w:rsid w:val="00E8402B"/>
    <w:rsid w:val="00EA5655"/>
    <w:rsid w:val="00EB2D00"/>
    <w:rsid w:val="00EC7CEC"/>
    <w:rsid w:val="00ED5D18"/>
    <w:rsid w:val="00F05FCF"/>
    <w:rsid w:val="00F40D81"/>
    <w:rsid w:val="00F532CF"/>
    <w:rsid w:val="00F642FB"/>
    <w:rsid w:val="00FC5514"/>
    <w:rsid w:val="00FD1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52C7"/>
  <w15:chartTrackingRefBased/>
  <w15:docId w15:val="{39A274EF-619C-40F2-8DD7-F51B4113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0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8402B"/>
    <w:rPr>
      <w:color w:val="0000FF"/>
      <w:u w:val="single"/>
    </w:rPr>
  </w:style>
  <w:style w:type="character" w:customStyle="1" w:styleId="ui-provider">
    <w:name w:val="ui-provider"/>
    <w:basedOn w:val="Standardstycketeckensnitt"/>
    <w:rsid w:val="00B8333C"/>
  </w:style>
  <w:style w:type="paragraph" w:styleId="Liststycke">
    <w:name w:val="List Paragraph"/>
    <w:basedOn w:val="Normal"/>
    <w:uiPriority w:val="34"/>
    <w:qFormat/>
    <w:rsid w:val="00913742"/>
    <w:pPr>
      <w:ind w:left="720"/>
      <w:contextualSpacing/>
    </w:pPr>
  </w:style>
  <w:style w:type="paragraph" w:styleId="Normalwebb">
    <w:name w:val="Normal (Web)"/>
    <w:basedOn w:val="Normal"/>
    <w:uiPriority w:val="99"/>
    <w:semiHidden/>
    <w:unhideWhenUsed/>
    <w:rsid w:val="00C87C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872144">
      <w:bodyDiv w:val="1"/>
      <w:marLeft w:val="0"/>
      <w:marRight w:val="0"/>
      <w:marTop w:val="0"/>
      <w:marBottom w:val="0"/>
      <w:divBdr>
        <w:top w:val="none" w:sz="0" w:space="0" w:color="auto"/>
        <w:left w:val="none" w:sz="0" w:space="0" w:color="auto"/>
        <w:bottom w:val="none" w:sz="0" w:space="0" w:color="auto"/>
        <w:right w:val="none" w:sz="0" w:space="0" w:color="auto"/>
      </w:divBdr>
    </w:div>
    <w:div w:id="1253583418">
      <w:bodyDiv w:val="1"/>
      <w:marLeft w:val="0"/>
      <w:marRight w:val="0"/>
      <w:marTop w:val="0"/>
      <w:marBottom w:val="0"/>
      <w:divBdr>
        <w:top w:val="none" w:sz="0" w:space="0" w:color="auto"/>
        <w:left w:val="none" w:sz="0" w:space="0" w:color="auto"/>
        <w:bottom w:val="none" w:sz="0" w:space="0" w:color="auto"/>
        <w:right w:val="none" w:sz="0" w:space="0" w:color="auto"/>
      </w:divBdr>
    </w:div>
    <w:div w:id="17323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841</Words>
  <Characters>4460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Sammeli</dc:creator>
  <cp:keywords/>
  <dc:description/>
  <cp:lastModifiedBy>Carina Sammeli</cp:lastModifiedBy>
  <cp:revision>9</cp:revision>
  <dcterms:created xsi:type="dcterms:W3CDTF">2025-05-16T08:45:00Z</dcterms:created>
  <dcterms:modified xsi:type="dcterms:W3CDTF">2025-05-16T12:57:00Z</dcterms:modified>
</cp:coreProperties>
</file>