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596F" w14:textId="77777777" w:rsidR="00BD4670" w:rsidRPr="00BD4670" w:rsidRDefault="004A4358">
      <w:pPr>
        <w:rPr>
          <w:rFonts w:ascii="Times New Roman" w:hAnsi="Times New Roman" w:cs="Times New Roman"/>
          <w:b/>
          <w:bCs/>
          <w:sz w:val="24"/>
          <w:szCs w:val="24"/>
        </w:rPr>
      </w:pPr>
      <w:r w:rsidRPr="00BD4670">
        <w:rPr>
          <w:rFonts w:ascii="Times New Roman" w:hAnsi="Times New Roman" w:cs="Times New Roman"/>
          <w:b/>
          <w:bCs/>
          <w:sz w:val="24"/>
          <w:szCs w:val="24"/>
        </w:rPr>
        <w:t>S</w:t>
      </w:r>
      <w:r w:rsidR="00BD4670" w:rsidRPr="00BD4670">
        <w:rPr>
          <w:rFonts w:ascii="Times New Roman" w:hAnsi="Times New Roman" w:cs="Times New Roman"/>
          <w:b/>
          <w:bCs/>
          <w:sz w:val="24"/>
          <w:szCs w:val="24"/>
        </w:rPr>
        <w:t>var s</w:t>
      </w:r>
      <w:r w:rsidRPr="00BD4670">
        <w:rPr>
          <w:rFonts w:ascii="Times New Roman" w:hAnsi="Times New Roman" w:cs="Times New Roman"/>
          <w:b/>
          <w:bCs/>
          <w:sz w:val="24"/>
          <w:szCs w:val="24"/>
        </w:rPr>
        <w:t>nabbinterpellation L.</w:t>
      </w:r>
    </w:p>
    <w:p w14:paraId="22CE555F" w14:textId="10272B80" w:rsidR="009C6F90" w:rsidRPr="00BD4670" w:rsidRDefault="004A4358">
      <w:pPr>
        <w:rPr>
          <w:rFonts w:ascii="Times New Roman" w:hAnsi="Times New Roman" w:cs="Times New Roman"/>
          <w:b/>
          <w:bCs/>
          <w:sz w:val="24"/>
          <w:szCs w:val="24"/>
        </w:rPr>
      </w:pPr>
      <w:r w:rsidRPr="00BD4670">
        <w:rPr>
          <w:rFonts w:ascii="Times New Roman" w:hAnsi="Times New Roman" w:cs="Times New Roman"/>
          <w:b/>
          <w:bCs/>
          <w:sz w:val="24"/>
          <w:szCs w:val="24"/>
        </w:rPr>
        <w:t>Hur</w:t>
      </w:r>
      <w:r w:rsidR="00702CA2" w:rsidRPr="00BD4670">
        <w:rPr>
          <w:rFonts w:ascii="Times New Roman" w:hAnsi="Times New Roman" w:cs="Times New Roman"/>
          <w:b/>
          <w:bCs/>
          <w:sz w:val="24"/>
          <w:szCs w:val="24"/>
        </w:rPr>
        <w:t xml:space="preserve"> säkerställs rättssäkerhet och ansvar i </w:t>
      </w:r>
      <w:proofErr w:type="spellStart"/>
      <w:r w:rsidR="00702CA2" w:rsidRPr="00BD4670">
        <w:rPr>
          <w:rFonts w:ascii="Times New Roman" w:hAnsi="Times New Roman" w:cs="Times New Roman"/>
          <w:b/>
          <w:bCs/>
          <w:sz w:val="24"/>
          <w:szCs w:val="24"/>
        </w:rPr>
        <w:t>bl.a</w:t>
      </w:r>
      <w:proofErr w:type="spellEnd"/>
      <w:r w:rsidR="00702CA2" w:rsidRPr="00BD4670">
        <w:rPr>
          <w:rFonts w:ascii="Times New Roman" w:hAnsi="Times New Roman" w:cs="Times New Roman"/>
          <w:b/>
          <w:bCs/>
          <w:sz w:val="24"/>
          <w:szCs w:val="24"/>
        </w:rPr>
        <w:t xml:space="preserve"> LVU-ärenden</w:t>
      </w:r>
      <w:r w:rsidR="00BD4670">
        <w:rPr>
          <w:rFonts w:ascii="Times New Roman" w:hAnsi="Times New Roman" w:cs="Times New Roman"/>
          <w:b/>
          <w:bCs/>
          <w:sz w:val="24"/>
          <w:szCs w:val="24"/>
        </w:rPr>
        <w:t>.</w:t>
      </w:r>
    </w:p>
    <w:p w14:paraId="016350B3" w14:textId="77777777" w:rsidR="00702CA2" w:rsidRPr="00BD4670" w:rsidRDefault="00702CA2">
      <w:pPr>
        <w:rPr>
          <w:rFonts w:ascii="Times New Roman" w:hAnsi="Times New Roman" w:cs="Times New Roman"/>
          <w:b/>
          <w:bCs/>
          <w:sz w:val="24"/>
          <w:szCs w:val="24"/>
        </w:rPr>
      </w:pPr>
    </w:p>
    <w:p w14:paraId="6EE56A7C" w14:textId="1EA6959E" w:rsidR="00702CA2" w:rsidRPr="00BD4670" w:rsidRDefault="00702CA2">
      <w:pPr>
        <w:rPr>
          <w:rFonts w:ascii="Times New Roman" w:hAnsi="Times New Roman" w:cs="Times New Roman"/>
          <w:b/>
          <w:bCs/>
          <w:sz w:val="24"/>
          <w:szCs w:val="24"/>
        </w:rPr>
      </w:pPr>
      <w:r w:rsidRPr="00BD4670">
        <w:rPr>
          <w:rFonts w:ascii="Times New Roman" w:hAnsi="Times New Roman" w:cs="Times New Roman"/>
          <w:b/>
          <w:bCs/>
          <w:sz w:val="24"/>
          <w:szCs w:val="24"/>
        </w:rPr>
        <w:t>Hur säkerställer socialnämnden att LVU-beslut vilar på bred dokumentation, att barnets röst inhämtats och att vårdnadshavare involveras på att rättssäkert sätt?</w:t>
      </w:r>
    </w:p>
    <w:p w14:paraId="6D6E7003" w14:textId="339B0F0A" w:rsidR="0096769A" w:rsidRPr="00BD4670" w:rsidRDefault="006007FB">
      <w:pPr>
        <w:rPr>
          <w:rFonts w:ascii="Times New Roman" w:hAnsi="Times New Roman" w:cs="Times New Roman"/>
          <w:sz w:val="24"/>
          <w:szCs w:val="24"/>
        </w:rPr>
      </w:pPr>
      <w:r w:rsidRPr="00BD4670">
        <w:rPr>
          <w:rFonts w:ascii="Times New Roman" w:hAnsi="Times New Roman" w:cs="Times New Roman"/>
          <w:sz w:val="24"/>
          <w:szCs w:val="24"/>
        </w:rPr>
        <w:t>Det är som interpellanten skriver väldigt viktigt att LVU processen vilar på en bred dokumentation. All d</w:t>
      </w:r>
      <w:r w:rsidR="00702CA2" w:rsidRPr="00BD4670">
        <w:rPr>
          <w:rFonts w:ascii="Times New Roman" w:hAnsi="Times New Roman" w:cs="Times New Roman"/>
          <w:sz w:val="24"/>
          <w:szCs w:val="24"/>
        </w:rPr>
        <w:t>okumentation och handläggning granskas i ett första led av specialistsocionomer på enhet</w:t>
      </w:r>
      <w:r w:rsidR="00EC5861" w:rsidRPr="00BD4670">
        <w:rPr>
          <w:rFonts w:ascii="Times New Roman" w:hAnsi="Times New Roman" w:cs="Times New Roman"/>
          <w:sz w:val="24"/>
          <w:szCs w:val="24"/>
        </w:rPr>
        <w:t>en</w:t>
      </w:r>
      <w:r w:rsidR="00702CA2" w:rsidRPr="00BD4670">
        <w:rPr>
          <w:rFonts w:ascii="Times New Roman" w:hAnsi="Times New Roman" w:cs="Times New Roman"/>
          <w:sz w:val="24"/>
          <w:szCs w:val="24"/>
        </w:rPr>
        <w:t xml:space="preserve"> där ärende</w:t>
      </w:r>
      <w:r w:rsidR="000873C4" w:rsidRPr="00BD4670">
        <w:rPr>
          <w:rFonts w:ascii="Times New Roman" w:hAnsi="Times New Roman" w:cs="Times New Roman"/>
          <w:sz w:val="24"/>
          <w:szCs w:val="24"/>
        </w:rPr>
        <w:t>t</w:t>
      </w:r>
      <w:r w:rsidR="00702CA2" w:rsidRPr="00BD4670">
        <w:rPr>
          <w:rFonts w:ascii="Times New Roman" w:hAnsi="Times New Roman" w:cs="Times New Roman"/>
          <w:sz w:val="24"/>
          <w:szCs w:val="24"/>
        </w:rPr>
        <w:t xml:space="preserve"> är aktuellt. </w:t>
      </w:r>
      <w:r w:rsidR="00292AE4" w:rsidRPr="00BD4670">
        <w:rPr>
          <w:rFonts w:ascii="Times New Roman" w:hAnsi="Times New Roman" w:cs="Times New Roman"/>
          <w:sz w:val="24"/>
          <w:szCs w:val="24"/>
        </w:rPr>
        <w:t xml:space="preserve">Där </w:t>
      </w:r>
      <w:r w:rsidR="00EC5861" w:rsidRPr="00BD4670">
        <w:rPr>
          <w:rFonts w:ascii="Times New Roman" w:hAnsi="Times New Roman" w:cs="Times New Roman"/>
          <w:sz w:val="24"/>
          <w:szCs w:val="24"/>
        </w:rPr>
        <w:t xml:space="preserve">inhämtas </w:t>
      </w:r>
      <w:r w:rsidR="00292AE4" w:rsidRPr="00BD4670">
        <w:rPr>
          <w:rFonts w:ascii="Times New Roman" w:hAnsi="Times New Roman" w:cs="Times New Roman"/>
          <w:sz w:val="24"/>
          <w:szCs w:val="24"/>
        </w:rPr>
        <w:t xml:space="preserve">barnets röst och även föräldrarnas delaktighet. </w:t>
      </w:r>
    </w:p>
    <w:p w14:paraId="70D4D89D" w14:textId="3EBA5B1E" w:rsidR="0096769A" w:rsidRPr="00BD4670" w:rsidRDefault="00702CA2">
      <w:pPr>
        <w:rPr>
          <w:rFonts w:ascii="Times New Roman" w:hAnsi="Times New Roman" w:cs="Times New Roman"/>
          <w:sz w:val="24"/>
          <w:szCs w:val="24"/>
        </w:rPr>
      </w:pPr>
      <w:r w:rsidRPr="00BD4670">
        <w:rPr>
          <w:rFonts w:ascii="Times New Roman" w:hAnsi="Times New Roman" w:cs="Times New Roman"/>
          <w:sz w:val="24"/>
          <w:szCs w:val="24"/>
        </w:rPr>
        <w:t xml:space="preserve">Nästa steg blir att ärendet synas i </w:t>
      </w:r>
      <w:r w:rsidR="006007FB" w:rsidRPr="00BD4670">
        <w:rPr>
          <w:rFonts w:ascii="Times New Roman" w:hAnsi="Times New Roman" w:cs="Times New Roman"/>
          <w:sz w:val="24"/>
          <w:szCs w:val="24"/>
        </w:rPr>
        <w:t xml:space="preserve">en politisk </w:t>
      </w:r>
      <w:r w:rsidRPr="00BD4670">
        <w:rPr>
          <w:rFonts w:ascii="Times New Roman" w:hAnsi="Times New Roman" w:cs="Times New Roman"/>
          <w:sz w:val="24"/>
          <w:szCs w:val="24"/>
        </w:rPr>
        <w:t>beredning.</w:t>
      </w:r>
      <w:r w:rsidR="00F10973" w:rsidRPr="00BD4670">
        <w:rPr>
          <w:rFonts w:ascii="Times New Roman" w:hAnsi="Times New Roman" w:cs="Times New Roman"/>
          <w:sz w:val="24"/>
          <w:szCs w:val="24"/>
        </w:rPr>
        <w:t xml:space="preserve"> Den utgör socialnämndens verktyg för att säkerställa att dokumentationen håller god kvalitet och att det finns noga dokumenterat kring barnets situation och eventuella önskemål.</w:t>
      </w:r>
      <w:r w:rsidRPr="00BD4670">
        <w:rPr>
          <w:rFonts w:ascii="Times New Roman" w:hAnsi="Times New Roman" w:cs="Times New Roman"/>
          <w:sz w:val="24"/>
          <w:szCs w:val="24"/>
        </w:rPr>
        <w:t xml:space="preserve"> </w:t>
      </w:r>
      <w:r w:rsidR="00EC5861" w:rsidRPr="00BD4670">
        <w:rPr>
          <w:rFonts w:ascii="Times New Roman" w:hAnsi="Times New Roman" w:cs="Times New Roman"/>
          <w:sz w:val="24"/>
          <w:szCs w:val="24"/>
        </w:rPr>
        <w:t>Behöver underlaget kompletteras är det vid den politiska beredningen detta beslutas.</w:t>
      </w:r>
      <w:r w:rsidRPr="00BD4670">
        <w:rPr>
          <w:rFonts w:ascii="Times New Roman" w:hAnsi="Times New Roman" w:cs="Times New Roman"/>
          <w:sz w:val="24"/>
          <w:szCs w:val="24"/>
        </w:rPr>
        <w:t xml:space="preserve"> </w:t>
      </w:r>
    </w:p>
    <w:p w14:paraId="44E371D4" w14:textId="3650F753" w:rsidR="0096769A" w:rsidRPr="00BD4670" w:rsidRDefault="00EC5861">
      <w:pPr>
        <w:rPr>
          <w:rFonts w:ascii="Times New Roman" w:hAnsi="Times New Roman" w:cs="Times New Roman"/>
          <w:sz w:val="24"/>
          <w:szCs w:val="24"/>
        </w:rPr>
      </w:pPr>
      <w:r w:rsidRPr="00BD4670">
        <w:rPr>
          <w:rFonts w:ascii="Times New Roman" w:hAnsi="Times New Roman" w:cs="Times New Roman"/>
          <w:sz w:val="24"/>
          <w:szCs w:val="24"/>
        </w:rPr>
        <w:t xml:space="preserve">Därefter vid </w:t>
      </w:r>
      <w:r w:rsidR="00F10973" w:rsidRPr="00BD4670">
        <w:rPr>
          <w:rFonts w:ascii="Times New Roman" w:hAnsi="Times New Roman" w:cs="Times New Roman"/>
          <w:sz w:val="24"/>
          <w:szCs w:val="24"/>
        </w:rPr>
        <w:t>enskilda utskottets</w:t>
      </w:r>
      <w:r w:rsidR="0096769A" w:rsidRPr="00BD4670">
        <w:rPr>
          <w:rFonts w:ascii="Times New Roman" w:hAnsi="Times New Roman" w:cs="Times New Roman"/>
          <w:sz w:val="24"/>
          <w:szCs w:val="24"/>
        </w:rPr>
        <w:t xml:space="preserve"> sammanträde bereds föräldrarna företräde där de ytterligare </w:t>
      </w:r>
      <w:r w:rsidRPr="00BD4670">
        <w:rPr>
          <w:rFonts w:ascii="Times New Roman" w:hAnsi="Times New Roman" w:cs="Times New Roman"/>
          <w:sz w:val="24"/>
          <w:szCs w:val="24"/>
        </w:rPr>
        <w:t>ges möjlighet att</w:t>
      </w:r>
      <w:r w:rsidR="0096769A" w:rsidRPr="00BD4670">
        <w:rPr>
          <w:rFonts w:ascii="Times New Roman" w:hAnsi="Times New Roman" w:cs="Times New Roman"/>
          <w:sz w:val="24"/>
          <w:szCs w:val="24"/>
        </w:rPr>
        <w:t xml:space="preserve"> yttra sig innan beslut</w:t>
      </w:r>
      <w:r w:rsidRPr="00BD4670">
        <w:rPr>
          <w:rFonts w:ascii="Times New Roman" w:hAnsi="Times New Roman" w:cs="Times New Roman"/>
          <w:sz w:val="24"/>
          <w:szCs w:val="24"/>
        </w:rPr>
        <w:t xml:space="preserve"> fattas</w:t>
      </w:r>
      <w:r w:rsidR="0096769A" w:rsidRPr="00BD4670">
        <w:rPr>
          <w:rFonts w:ascii="Times New Roman" w:hAnsi="Times New Roman" w:cs="Times New Roman"/>
          <w:sz w:val="24"/>
          <w:szCs w:val="24"/>
        </w:rPr>
        <w:t xml:space="preserve">. </w:t>
      </w:r>
      <w:r w:rsidR="00F10973" w:rsidRPr="00BD4670">
        <w:rPr>
          <w:rFonts w:ascii="Times New Roman" w:hAnsi="Times New Roman" w:cs="Times New Roman"/>
          <w:sz w:val="24"/>
          <w:szCs w:val="24"/>
        </w:rPr>
        <w:t xml:space="preserve">Sedan fattas beslut </w:t>
      </w:r>
      <w:r w:rsidR="00292AE4" w:rsidRPr="00BD4670">
        <w:rPr>
          <w:rFonts w:ascii="Times New Roman" w:hAnsi="Times New Roman" w:cs="Times New Roman"/>
          <w:sz w:val="24"/>
          <w:szCs w:val="24"/>
        </w:rPr>
        <w:t xml:space="preserve">i ärendet utifrån </w:t>
      </w:r>
      <w:r w:rsidRPr="00BD4670">
        <w:rPr>
          <w:rFonts w:ascii="Times New Roman" w:hAnsi="Times New Roman" w:cs="Times New Roman"/>
          <w:sz w:val="24"/>
          <w:szCs w:val="24"/>
        </w:rPr>
        <w:t xml:space="preserve">företrädet och </w:t>
      </w:r>
      <w:r w:rsidR="00292AE4" w:rsidRPr="00BD4670">
        <w:rPr>
          <w:rFonts w:ascii="Times New Roman" w:hAnsi="Times New Roman" w:cs="Times New Roman"/>
          <w:sz w:val="24"/>
          <w:szCs w:val="24"/>
        </w:rPr>
        <w:t>beslutsunderlaget som presenterats.</w:t>
      </w:r>
    </w:p>
    <w:p w14:paraId="43E6D0E8" w14:textId="03FE974E" w:rsidR="0096769A" w:rsidRPr="00BD4670" w:rsidRDefault="00F10973">
      <w:pPr>
        <w:rPr>
          <w:rFonts w:ascii="Times New Roman" w:hAnsi="Times New Roman" w:cs="Times New Roman"/>
          <w:color w:val="000000" w:themeColor="text1"/>
          <w:sz w:val="24"/>
          <w:szCs w:val="24"/>
        </w:rPr>
      </w:pPr>
      <w:r w:rsidRPr="00BD4670">
        <w:rPr>
          <w:rFonts w:ascii="Times New Roman" w:hAnsi="Times New Roman" w:cs="Times New Roman"/>
          <w:sz w:val="24"/>
          <w:szCs w:val="24"/>
        </w:rPr>
        <w:t xml:space="preserve">Alla beslut om LVU prövas därefter i förvaltningsrätten via muntlig förhandling. </w:t>
      </w:r>
      <w:r w:rsidR="0096769A" w:rsidRPr="00BD4670">
        <w:rPr>
          <w:rFonts w:ascii="Times New Roman" w:hAnsi="Times New Roman" w:cs="Times New Roman"/>
          <w:sz w:val="24"/>
          <w:szCs w:val="24"/>
        </w:rPr>
        <w:t xml:space="preserve"> </w:t>
      </w:r>
      <w:r w:rsidR="0096769A" w:rsidRPr="00BD4670">
        <w:rPr>
          <w:rFonts w:ascii="Times New Roman" w:hAnsi="Times New Roman" w:cs="Times New Roman"/>
          <w:color w:val="000000" w:themeColor="text1"/>
          <w:sz w:val="24"/>
          <w:szCs w:val="24"/>
        </w:rPr>
        <w:t>Den m</w:t>
      </w:r>
      <w:r w:rsidR="00702CA2" w:rsidRPr="00BD4670">
        <w:rPr>
          <w:rFonts w:ascii="Times New Roman" w:hAnsi="Times New Roman" w:cs="Times New Roman"/>
          <w:color w:val="000000" w:themeColor="text1"/>
          <w:sz w:val="24"/>
          <w:szCs w:val="24"/>
        </w:rPr>
        <w:t>untlig</w:t>
      </w:r>
      <w:r w:rsidR="0096769A" w:rsidRPr="00BD4670">
        <w:rPr>
          <w:rFonts w:ascii="Times New Roman" w:hAnsi="Times New Roman" w:cs="Times New Roman"/>
          <w:color w:val="000000" w:themeColor="text1"/>
          <w:sz w:val="24"/>
          <w:szCs w:val="24"/>
        </w:rPr>
        <w:t>a</w:t>
      </w:r>
      <w:r w:rsidR="00702CA2" w:rsidRPr="00BD4670">
        <w:rPr>
          <w:rFonts w:ascii="Times New Roman" w:hAnsi="Times New Roman" w:cs="Times New Roman"/>
          <w:color w:val="000000" w:themeColor="text1"/>
          <w:sz w:val="24"/>
          <w:szCs w:val="24"/>
        </w:rPr>
        <w:t xml:space="preserve"> förhandling</w:t>
      </w:r>
      <w:r w:rsidR="00E7700D" w:rsidRPr="00BD4670">
        <w:rPr>
          <w:rFonts w:ascii="Times New Roman" w:hAnsi="Times New Roman" w:cs="Times New Roman"/>
          <w:color w:val="000000" w:themeColor="text1"/>
          <w:sz w:val="24"/>
          <w:szCs w:val="24"/>
        </w:rPr>
        <w:t>en</w:t>
      </w:r>
      <w:r w:rsidR="0096769A" w:rsidRPr="00BD4670">
        <w:rPr>
          <w:rFonts w:ascii="Times New Roman" w:hAnsi="Times New Roman" w:cs="Times New Roman"/>
          <w:color w:val="000000" w:themeColor="text1"/>
          <w:sz w:val="24"/>
          <w:szCs w:val="24"/>
        </w:rPr>
        <w:t xml:space="preserve"> </w:t>
      </w:r>
      <w:r w:rsidRPr="00BD4670">
        <w:rPr>
          <w:rFonts w:ascii="Times New Roman" w:hAnsi="Times New Roman" w:cs="Times New Roman"/>
          <w:color w:val="000000" w:themeColor="text1"/>
          <w:sz w:val="24"/>
          <w:szCs w:val="24"/>
        </w:rPr>
        <w:t xml:space="preserve">kompletterar allt skriftligt material som </w:t>
      </w:r>
      <w:r w:rsidR="0096769A" w:rsidRPr="00BD4670">
        <w:rPr>
          <w:rFonts w:ascii="Times New Roman" w:hAnsi="Times New Roman" w:cs="Times New Roman"/>
          <w:color w:val="000000" w:themeColor="text1"/>
          <w:sz w:val="24"/>
          <w:szCs w:val="24"/>
        </w:rPr>
        <w:t>socialnämnden</w:t>
      </w:r>
      <w:r w:rsidR="00E7700D" w:rsidRPr="00BD4670">
        <w:rPr>
          <w:rFonts w:ascii="Times New Roman" w:hAnsi="Times New Roman" w:cs="Times New Roman"/>
          <w:color w:val="000000" w:themeColor="text1"/>
          <w:sz w:val="24"/>
          <w:szCs w:val="24"/>
        </w:rPr>
        <w:t xml:space="preserve"> lämnat in</w:t>
      </w:r>
      <w:r w:rsidRPr="00BD4670">
        <w:rPr>
          <w:rFonts w:ascii="Times New Roman" w:hAnsi="Times New Roman" w:cs="Times New Roman"/>
          <w:color w:val="000000" w:themeColor="text1"/>
          <w:sz w:val="24"/>
          <w:szCs w:val="24"/>
        </w:rPr>
        <w:t xml:space="preserve">. </w:t>
      </w:r>
      <w:r w:rsidR="0096769A" w:rsidRPr="00BD4670">
        <w:rPr>
          <w:rFonts w:ascii="Times New Roman" w:hAnsi="Times New Roman" w:cs="Times New Roman"/>
          <w:color w:val="000000" w:themeColor="text1"/>
          <w:sz w:val="24"/>
          <w:szCs w:val="24"/>
        </w:rPr>
        <w:t xml:space="preserve"> </w:t>
      </w:r>
      <w:r w:rsidRPr="00BD4670">
        <w:rPr>
          <w:rFonts w:ascii="Times New Roman" w:hAnsi="Times New Roman" w:cs="Times New Roman"/>
          <w:color w:val="000000" w:themeColor="text1"/>
          <w:sz w:val="24"/>
          <w:szCs w:val="24"/>
        </w:rPr>
        <w:t xml:space="preserve">Föräldrar bereds möjlighet att inkomma med ytterligare </w:t>
      </w:r>
      <w:r w:rsidR="00E7700D" w:rsidRPr="00BD4670">
        <w:rPr>
          <w:rFonts w:ascii="Times New Roman" w:hAnsi="Times New Roman" w:cs="Times New Roman"/>
          <w:color w:val="000000" w:themeColor="text1"/>
          <w:sz w:val="24"/>
          <w:szCs w:val="24"/>
        </w:rPr>
        <w:t>underlag</w:t>
      </w:r>
      <w:r w:rsidRPr="00BD4670">
        <w:rPr>
          <w:rFonts w:ascii="Times New Roman" w:hAnsi="Times New Roman" w:cs="Times New Roman"/>
          <w:color w:val="000000" w:themeColor="text1"/>
          <w:sz w:val="24"/>
          <w:szCs w:val="24"/>
        </w:rPr>
        <w:t xml:space="preserve"> till förvaltningsrätten</w:t>
      </w:r>
      <w:r w:rsidR="00E7700D" w:rsidRPr="00BD4670">
        <w:rPr>
          <w:rFonts w:ascii="Times New Roman" w:hAnsi="Times New Roman" w:cs="Times New Roman"/>
          <w:color w:val="000000" w:themeColor="text1"/>
          <w:sz w:val="24"/>
          <w:szCs w:val="24"/>
        </w:rPr>
        <w:t xml:space="preserve">. </w:t>
      </w:r>
      <w:r w:rsidR="0096769A" w:rsidRPr="00BD4670">
        <w:rPr>
          <w:rFonts w:ascii="Times New Roman" w:hAnsi="Times New Roman" w:cs="Times New Roman"/>
          <w:color w:val="000000" w:themeColor="text1"/>
          <w:sz w:val="24"/>
          <w:szCs w:val="24"/>
        </w:rPr>
        <w:t xml:space="preserve"> </w:t>
      </w:r>
    </w:p>
    <w:p w14:paraId="08B9D7EE" w14:textId="6A233948" w:rsidR="00702CA2" w:rsidRPr="00BD4670" w:rsidRDefault="00702CA2">
      <w:pPr>
        <w:rPr>
          <w:rFonts w:ascii="Times New Roman" w:hAnsi="Times New Roman" w:cs="Times New Roman"/>
          <w:sz w:val="24"/>
          <w:szCs w:val="24"/>
        </w:rPr>
      </w:pPr>
      <w:r w:rsidRPr="00BD4670">
        <w:rPr>
          <w:rFonts w:ascii="Times New Roman" w:hAnsi="Times New Roman" w:cs="Times New Roman"/>
          <w:sz w:val="24"/>
          <w:szCs w:val="24"/>
        </w:rPr>
        <w:t xml:space="preserve">I förhandlingen </w:t>
      </w:r>
      <w:r w:rsidR="0096769A" w:rsidRPr="00BD4670">
        <w:rPr>
          <w:rFonts w:ascii="Times New Roman" w:hAnsi="Times New Roman" w:cs="Times New Roman"/>
          <w:sz w:val="24"/>
          <w:szCs w:val="24"/>
        </w:rPr>
        <w:t xml:space="preserve">i </w:t>
      </w:r>
      <w:r w:rsidR="4AF60C05" w:rsidRPr="00BD4670">
        <w:rPr>
          <w:rFonts w:ascii="Times New Roman" w:hAnsi="Times New Roman" w:cs="Times New Roman"/>
          <w:sz w:val="24"/>
          <w:szCs w:val="24"/>
        </w:rPr>
        <w:t>f</w:t>
      </w:r>
      <w:r w:rsidR="0096769A" w:rsidRPr="00BD4670">
        <w:rPr>
          <w:rFonts w:ascii="Times New Roman" w:hAnsi="Times New Roman" w:cs="Times New Roman"/>
          <w:sz w:val="24"/>
          <w:szCs w:val="24"/>
        </w:rPr>
        <w:t>örvaltningsrätt</w:t>
      </w:r>
      <w:r w:rsidR="3E66D2D1" w:rsidRPr="00BD4670">
        <w:rPr>
          <w:rFonts w:ascii="Times New Roman" w:hAnsi="Times New Roman" w:cs="Times New Roman"/>
          <w:sz w:val="24"/>
          <w:szCs w:val="24"/>
        </w:rPr>
        <w:t>en</w:t>
      </w:r>
      <w:r w:rsidR="0096769A" w:rsidRPr="00BD4670">
        <w:rPr>
          <w:rFonts w:ascii="Times New Roman" w:hAnsi="Times New Roman" w:cs="Times New Roman"/>
          <w:sz w:val="24"/>
          <w:szCs w:val="24"/>
        </w:rPr>
        <w:t xml:space="preserve"> </w:t>
      </w:r>
      <w:r w:rsidRPr="00BD4670">
        <w:rPr>
          <w:rFonts w:ascii="Times New Roman" w:hAnsi="Times New Roman" w:cs="Times New Roman"/>
          <w:sz w:val="24"/>
          <w:szCs w:val="24"/>
        </w:rPr>
        <w:t xml:space="preserve">deltar alla parter, dvs föräldrar och barn som är över 15 år. Föräldrarna och barnen </w:t>
      </w:r>
      <w:r w:rsidR="0096769A" w:rsidRPr="00BD4670">
        <w:rPr>
          <w:rFonts w:ascii="Times New Roman" w:hAnsi="Times New Roman" w:cs="Times New Roman"/>
          <w:sz w:val="24"/>
          <w:szCs w:val="24"/>
        </w:rPr>
        <w:t>har utsedda</w:t>
      </w:r>
      <w:r w:rsidRPr="00BD4670">
        <w:rPr>
          <w:rFonts w:ascii="Times New Roman" w:hAnsi="Times New Roman" w:cs="Times New Roman"/>
          <w:sz w:val="24"/>
          <w:szCs w:val="24"/>
        </w:rPr>
        <w:t xml:space="preserve"> juridiska ombud</w:t>
      </w:r>
      <w:r w:rsidR="0096769A" w:rsidRPr="00BD4670">
        <w:rPr>
          <w:rFonts w:ascii="Times New Roman" w:hAnsi="Times New Roman" w:cs="Times New Roman"/>
          <w:sz w:val="24"/>
          <w:szCs w:val="24"/>
        </w:rPr>
        <w:t xml:space="preserve"> i denna process</w:t>
      </w:r>
      <w:r w:rsidRPr="00BD4670">
        <w:rPr>
          <w:rFonts w:ascii="Times New Roman" w:hAnsi="Times New Roman" w:cs="Times New Roman"/>
          <w:sz w:val="24"/>
          <w:szCs w:val="24"/>
        </w:rPr>
        <w:t xml:space="preserve">. Är barnet </w:t>
      </w:r>
      <w:r w:rsidR="0096769A" w:rsidRPr="00BD4670">
        <w:rPr>
          <w:rFonts w:ascii="Times New Roman" w:hAnsi="Times New Roman" w:cs="Times New Roman"/>
          <w:sz w:val="24"/>
          <w:szCs w:val="24"/>
        </w:rPr>
        <w:t>under 15 år</w:t>
      </w:r>
      <w:r w:rsidRPr="00BD4670">
        <w:rPr>
          <w:rFonts w:ascii="Times New Roman" w:hAnsi="Times New Roman" w:cs="Times New Roman"/>
          <w:sz w:val="24"/>
          <w:szCs w:val="24"/>
        </w:rPr>
        <w:t xml:space="preserve"> </w:t>
      </w:r>
      <w:r w:rsidR="0096769A" w:rsidRPr="00BD4670">
        <w:rPr>
          <w:rFonts w:ascii="Times New Roman" w:hAnsi="Times New Roman" w:cs="Times New Roman"/>
          <w:sz w:val="24"/>
          <w:szCs w:val="24"/>
        </w:rPr>
        <w:t>finns</w:t>
      </w:r>
      <w:r w:rsidRPr="00BD4670">
        <w:rPr>
          <w:rFonts w:ascii="Times New Roman" w:hAnsi="Times New Roman" w:cs="Times New Roman"/>
          <w:sz w:val="24"/>
          <w:szCs w:val="24"/>
        </w:rPr>
        <w:t xml:space="preserve"> ställföreträdare </w:t>
      </w:r>
      <w:r w:rsidR="0096769A" w:rsidRPr="00BD4670">
        <w:rPr>
          <w:rFonts w:ascii="Times New Roman" w:hAnsi="Times New Roman" w:cs="Times New Roman"/>
          <w:sz w:val="24"/>
          <w:szCs w:val="24"/>
        </w:rPr>
        <w:t>(juridiskt ombud) som</w:t>
      </w:r>
      <w:r w:rsidRPr="00BD4670">
        <w:rPr>
          <w:rFonts w:ascii="Times New Roman" w:hAnsi="Times New Roman" w:cs="Times New Roman"/>
          <w:sz w:val="24"/>
          <w:szCs w:val="24"/>
        </w:rPr>
        <w:t xml:space="preserve"> tillvarata</w:t>
      </w:r>
      <w:r w:rsidR="0096769A" w:rsidRPr="00BD4670">
        <w:rPr>
          <w:rFonts w:ascii="Times New Roman" w:hAnsi="Times New Roman" w:cs="Times New Roman"/>
          <w:sz w:val="24"/>
          <w:szCs w:val="24"/>
        </w:rPr>
        <w:t>r</w:t>
      </w:r>
      <w:r w:rsidRPr="00BD4670">
        <w:rPr>
          <w:rFonts w:ascii="Times New Roman" w:hAnsi="Times New Roman" w:cs="Times New Roman"/>
          <w:sz w:val="24"/>
          <w:szCs w:val="24"/>
        </w:rPr>
        <w:t xml:space="preserve"> barnets intressen och avge</w:t>
      </w:r>
      <w:r w:rsidR="0096769A" w:rsidRPr="00BD4670">
        <w:rPr>
          <w:rFonts w:ascii="Times New Roman" w:hAnsi="Times New Roman" w:cs="Times New Roman"/>
          <w:sz w:val="24"/>
          <w:szCs w:val="24"/>
        </w:rPr>
        <w:t>r</w:t>
      </w:r>
      <w:r w:rsidRPr="00BD4670">
        <w:rPr>
          <w:rFonts w:ascii="Times New Roman" w:hAnsi="Times New Roman" w:cs="Times New Roman"/>
          <w:sz w:val="24"/>
          <w:szCs w:val="24"/>
        </w:rPr>
        <w:t xml:space="preserve"> inställning</w:t>
      </w:r>
      <w:r w:rsidR="0096769A" w:rsidRPr="00BD4670">
        <w:rPr>
          <w:rFonts w:ascii="Times New Roman" w:hAnsi="Times New Roman" w:cs="Times New Roman"/>
          <w:sz w:val="24"/>
          <w:szCs w:val="24"/>
        </w:rPr>
        <w:t xml:space="preserve"> utifrån den samlade bilden av barnet</w:t>
      </w:r>
      <w:r w:rsidR="00E7700D" w:rsidRPr="00BD4670">
        <w:rPr>
          <w:rFonts w:ascii="Times New Roman" w:hAnsi="Times New Roman" w:cs="Times New Roman"/>
          <w:sz w:val="24"/>
          <w:szCs w:val="24"/>
        </w:rPr>
        <w:t>s situation</w:t>
      </w:r>
      <w:r w:rsidRPr="00BD4670">
        <w:rPr>
          <w:rFonts w:ascii="Times New Roman" w:hAnsi="Times New Roman" w:cs="Times New Roman"/>
          <w:sz w:val="24"/>
          <w:szCs w:val="24"/>
        </w:rPr>
        <w:t>.</w:t>
      </w:r>
      <w:r w:rsidR="0096769A" w:rsidRPr="00BD4670">
        <w:rPr>
          <w:rFonts w:ascii="Times New Roman" w:hAnsi="Times New Roman" w:cs="Times New Roman"/>
          <w:sz w:val="24"/>
          <w:szCs w:val="24"/>
        </w:rPr>
        <w:t xml:space="preserve"> Det juridiska ombudet</w:t>
      </w:r>
      <w:r w:rsidR="45A0F926" w:rsidRPr="00BD4670">
        <w:rPr>
          <w:rFonts w:ascii="Times New Roman" w:hAnsi="Times New Roman" w:cs="Times New Roman"/>
          <w:sz w:val="24"/>
          <w:szCs w:val="24"/>
        </w:rPr>
        <w:t>s</w:t>
      </w:r>
      <w:r w:rsidR="0096769A" w:rsidRPr="00BD4670">
        <w:rPr>
          <w:rFonts w:ascii="Times New Roman" w:hAnsi="Times New Roman" w:cs="Times New Roman"/>
          <w:sz w:val="24"/>
          <w:szCs w:val="24"/>
        </w:rPr>
        <w:t xml:space="preserve"> uppfattning </w:t>
      </w:r>
      <w:r w:rsidR="00E7700D" w:rsidRPr="00BD4670">
        <w:rPr>
          <w:rFonts w:ascii="Times New Roman" w:hAnsi="Times New Roman" w:cs="Times New Roman"/>
          <w:sz w:val="24"/>
          <w:szCs w:val="24"/>
        </w:rPr>
        <w:t>är inte enbart grundat på</w:t>
      </w:r>
      <w:r w:rsidR="0096769A" w:rsidRPr="00BD4670">
        <w:rPr>
          <w:rFonts w:ascii="Times New Roman" w:hAnsi="Times New Roman" w:cs="Times New Roman"/>
          <w:sz w:val="24"/>
          <w:szCs w:val="24"/>
        </w:rPr>
        <w:t xml:space="preserve"> socialnämndens utredning</w:t>
      </w:r>
      <w:r w:rsidR="00F10973" w:rsidRPr="00BD4670">
        <w:rPr>
          <w:rFonts w:ascii="Times New Roman" w:hAnsi="Times New Roman" w:cs="Times New Roman"/>
          <w:sz w:val="24"/>
          <w:szCs w:val="24"/>
        </w:rPr>
        <w:t xml:space="preserve"> utan utgår från barnets perspektiv</w:t>
      </w:r>
      <w:r w:rsidR="0096769A" w:rsidRPr="00BD4670">
        <w:rPr>
          <w:rFonts w:ascii="Times New Roman" w:hAnsi="Times New Roman" w:cs="Times New Roman"/>
          <w:sz w:val="24"/>
          <w:szCs w:val="24"/>
        </w:rPr>
        <w:t xml:space="preserve">. </w:t>
      </w:r>
    </w:p>
    <w:p w14:paraId="68DE4378" w14:textId="77777777" w:rsidR="0096769A" w:rsidRPr="00BD4670" w:rsidRDefault="0096769A">
      <w:pPr>
        <w:rPr>
          <w:rFonts w:ascii="Times New Roman" w:hAnsi="Times New Roman" w:cs="Times New Roman"/>
          <w:sz w:val="24"/>
          <w:szCs w:val="24"/>
        </w:rPr>
      </w:pPr>
    </w:p>
    <w:p w14:paraId="7815BFE2" w14:textId="4236F47D" w:rsidR="0096769A" w:rsidRPr="00BD4670" w:rsidRDefault="0096769A">
      <w:pPr>
        <w:rPr>
          <w:rFonts w:ascii="Times New Roman" w:hAnsi="Times New Roman" w:cs="Times New Roman"/>
          <w:b/>
          <w:bCs/>
          <w:sz w:val="24"/>
          <w:szCs w:val="24"/>
        </w:rPr>
      </w:pPr>
      <w:r w:rsidRPr="00BD4670">
        <w:rPr>
          <w:rFonts w:ascii="Times New Roman" w:hAnsi="Times New Roman" w:cs="Times New Roman"/>
          <w:b/>
          <w:bCs/>
          <w:sz w:val="24"/>
          <w:szCs w:val="24"/>
        </w:rPr>
        <w:t>Vad görs för att säkerställa att tidigare kontakter med barnet eller familjen alltid tas med i bedömningen?</w:t>
      </w:r>
    </w:p>
    <w:p w14:paraId="406A04AB" w14:textId="5C64A877" w:rsidR="00A07718" w:rsidRPr="00BD4670" w:rsidRDefault="00A07718" w:rsidP="00A07718">
      <w:pPr>
        <w:rPr>
          <w:rFonts w:ascii="Times New Roman" w:hAnsi="Times New Roman" w:cs="Times New Roman"/>
          <w:sz w:val="24"/>
          <w:szCs w:val="24"/>
        </w:rPr>
      </w:pPr>
      <w:r w:rsidRPr="00BD4670">
        <w:rPr>
          <w:rFonts w:ascii="Times New Roman" w:hAnsi="Times New Roman" w:cs="Times New Roman"/>
          <w:sz w:val="24"/>
          <w:szCs w:val="24"/>
        </w:rPr>
        <w:t>För att säkerställa dokumentation av tidigare kontakter har Luleå kommun beslutat att arbeta efter BBIC</w:t>
      </w:r>
      <w:r w:rsidR="00EC5861" w:rsidRPr="00BD4670">
        <w:rPr>
          <w:rFonts w:ascii="Times New Roman" w:hAnsi="Times New Roman" w:cs="Times New Roman"/>
          <w:sz w:val="24"/>
          <w:szCs w:val="24"/>
        </w:rPr>
        <w:t>, barnets behov i centrum,</w:t>
      </w:r>
      <w:r w:rsidRPr="00BD4670">
        <w:rPr>
          <w:rFonts w:ascii="Times New Roman" w:hAnsi="Times New Roman" w:cs="Times New Roman"/>
          <w:sz w:val="24"/>
          <w:szCs w:val="24"/>
        </w:rPr>
        <w:t xml:space="preserve"> som innebär att alla utredningar ska innehålla all tidigare kännedom kring barnet. För att garantera detta finns det med som en fastställd rubrik i utredningsmallen. </w:t>
      </w:r>
    </w:p>
    <w:p w14:paraId="16042187" w14:textId="70F2D220" w:rsidR="00702CA2" w:rsidRPr="00BD4670" w:rsidRDefault="000873C4">
      <w:pPr>
        <w:rPr>
          <w:rFonts w:ascii="Times New Roman" w:hAnsi="Times New Roman" w:cs="Times New Roman"/>
          <w:sz w:val="24"/>
          <w:szCs w:val="24"/>
        </w:rPr>
      </w:pPr>
      <w:r w:rsidRPr="00BD4670">
        <w:rPr>
          <w:rFonts w:ascii="Times New Roman" w:hAnsi="Times New Roman" w:cs="Times New Roman"/>
          <w:sz w:val="24"/>
          <w:szCs w:val="24"/>
        </w:rPr>
        <w:t>I handläggning av</w:t>
      </w:r>
      <w:r w:rsidR="0096769A" w:rsidRPr="00BD4670">
        <w:rPr>
          <w:rFonts w:ascii="Times New Roman" w:hAnsi="Times New Roman" w:cs="Times New Roman"/>
          <w:sz w:val="24"/>
          <w:szCs w:val="24"/>
        </w:rPr>
        <w:t xml:space="preserve"> LVU är det </w:t>
      </w:r>
      <w:r w:rsidRPr="00BD4670">
        <w:rPr>
          <w:rFonts w:ascii="Times New Roman" w:hAnsi="Times New Roman" w:cs="Times New Roman"/>
          <w:sz w:val="24"/>
          <w:szCs w:val="24"/>
        </w:rPr>
        <w:t xml:space="preserve">dessutom </w:t>
      </w:r>
      <w:r w:rsidR="0096769A" w:rsidRPr="00BD4670">
        <w:rPr>
          <w:rFonts w:ascii="Times New Roman" w:hAnsi="Times New Roman" w:cs="Times New Roman"/>
          <w:sz w:val="24"/>
          <w:szCs w:val="24"/>
        </w:rPr>
        <w:t xml:space="preserve">viktigt att bedöma varför inte frivilliga, öppna insatser är tillräckliga och då behöver detta </w:t>
      </w:r>
      <w:r w:rsidR="00A07718" w:rsidRPr="00BD4670">
        <w:rPr>
          <w:rFonts w:ascii="Times New Roman" w:hAnsi="Times New Roman" w:cs="Times New Roman"/>
          <w:sz w:val="24"/>
          <w:szCs w:val="24"/>
        </w:rPr>
        <w:t>finnas beskrivet,</w:t>
      </w:r>
      <w:r w:rsidR="002B470D" w:rsidRPr="00BD4670">
        <w:rPr>
          <w:rFonts w:ascii="Times New Roman" w:hAnsi="Times New Roman" w:cs="Times New Roman"/>
          <w:sz w:val="24"/>
          <w:szCs w:val="24"/>
        </w:rPr>
        <w:t xml:space="preserve"> dvs vilket stöd som familje</w:t>
      </w:r>
      <w:r w:rsidR="00A07718" w:rsidRPr="00BD4670">
        <w:rPr>
          <w:rFonts w:ascii="Times New Roman" w:hAnsi="Times New Roman" w:cs="Times New Roman"/>
          <w:sz w:val="24"/>
          <w:szCs w:val="24"/>
        </w:rPr>
        <w:t>n</w:t>
      </w:r>
      <w:r w:rsidR="002B470D" w:rsidRPr="00BD4670">
        <w:rPr>
          <w:rFonts w:ascii="Times New Roman" w:hAnsi="Times New Roman" w:cs="Times New Roman"/>
          <w:sz w:val="24"/>
          <w:szCs w:val="24"/>
        </w:rPr>
        <w:t xml:space="preserve"> tidigare fått</w:t>
      </w:r>
      <w:r w:rsidR="00D619EF" w:rsidRPr="00BD4670">
        <w:rPr>
          <w:rFonts w:ascii="Times New Roman" w:hAnsi="Times New Roman" w:cs="Times New Roman"/>
          <w:sz w:val="24"/>
          <w:szCs w:val="24"/>
        </w:rPr>
        <w:t xml:space="preserve"> och hur tidigare insatser tagits emot och effekten av dessa</w:t>
      </w:r>
      <w:r w:rsidR="0096769A" w:rsidRPr="00BD4670">
        <w:rPr>
          <w:rFonts w:ascii="Times New Roman" w:hAnsi="Times New Roman" w:cs="Times New Roman"/>
          <w:sz w:val="24"/>
          <w:szCs w:val="24"/>
        </w:rPr>
        <w:t xml:space="preserve">. </w:t>
      </w:r>
      <w:r w:rsidR="00A07718" w:rsidRPr="00BD4670">
        <w:rPr>
          <w:rFonts w:ascii="Times New Roman" w:hAnsi="Times New Roman" w:cs="Times New Roman"/>
          <w:sz w:val="24"/>
          <w:szCs w:val="24"/>
        </w:rPr>
        <w:t xml:space="preserve">Genom att beskriva den tidigare kännedomen kan man visa att det inte </w:t>
      </w:r>
      <w:r w:rsidR="0096769A" w:rsidRPr="00BD4670">
        <w:rPr>
          <w:rFonts w:ascii="Times New Roman" w:hAnsi="Times New Roman" w:cs="Times New Roman"/>
          <w:sz w:val="24"/>
          <w:szCs w:val="24"/>
        </w:rPr>
        <w:t>handlar om en ringa och tillfällig risk för barnet</w:t>
      </w:r>
      <w:r w:rsidR="00A07718" w:rsidRPr="00BD4670">
        <w:rPr>
          <w:rFonts w:ascii="Times New Roman" w:hAnsi="Times New Roman" w:cs="Times New Roman"/>
          <w:sz w:val="24"/>
          <w:szCs w:val="24"/>
        </w:rPr>
        <w:t xml:space="preserve"> i det fall</w:t>
      </w:r>
      <w:r w:rsidR="0096769A" w:rsidRPr="00BD4670">
        <w:rPr>
          <w:rFonts w:ascii="Times New Roman" w:hAnsi="Times New Roman" w:cs="Times New Roman"/>
          <w:sz w:val="24"/>
          <w:szCs w:val="24"/>
        </w:rPr>
        <w:t xml:space="preserve"> LVU blir aktuellt. </w:t>
      </w:r>
      <w:r w:rsidRPr="00BD4670">
        <w:rPr>
          <w:rFonts w:ascii="Times New Roman" w:hAnsi="Times New Roman" w:cs="Times New Roman"/>
          <w:sz w:val="24"/>
          <w:szCs w:val="24"/>
        </w:rPr>
        <w:t xml:space="preserve">Tidigare kännedom är </w:t>
      </w:r>
      <w:r w:rsidR="00A07718" w:rsidRPr="00BD4670">
        <w:rPr>
          <w:rFonts w:ascii="Times New Roman" w:hAnsi="Times New Roman" w:cs="Times New Roman"/>
          <w:sz w:val="24"/>
          <w:szCs w:val="24"/>
        </w:rPr>
        <w:t xml:space="preserve">därför en </w:t>
      </w:r>
      <w:r w:rsidRPr="00BD4670">
        <w:rPr>
          <w:rFonts w:ascii="Times New Roman" w:hAnsi="Times New Roman" w:cs="Times New Roman"/>
          <w:sz w:val="24"/>
          <w:szCs w:val="24"/>
        </w:rPr>
        <w:t>självklar</w:t>
      </w:r>
      <w:r w:rsidR="00A07718" w:rsidRPr="00BD4670">
        <w:rPr>
          <w:rFonts w:ascii="Times New Roman" w:hAnsi="Times New Roman" w:cs="Times New Roman"/>
          <w:sz w:val="24"/>
          <w:szCs w:val="24"/>
        </w:rPr>
        <w:t>het</w:t>
      </w:r>
      <w:r w:rsidRPr="00BD4670">
        <w:rPr>
          <w:rFonts w:ascii="Times New Roman" w:hAnsi="Times New Roman" w:cs="Times New Roman"/>
          <w:sz w:val="24"/>
          <w:szCs w:val="24"/>
        </w:rPr>
        <w:t xml:space="preserve"> att </w:t>
      </w:r>
      <w:r w:rsidR="00A07718" w:rsidRPr="00BD4670">
        <w:rPr>
          <w:rFonts w:ascii="Times New Roman" w:hAnsi="Times New Roman" w:cs="Times New Roman"/>
          <w:sz w:val="24"/>
          <w:szCs w:val="24"/>
        </w:rPr>
        <w:t xml:space="preserve">ta med vid </w:t>
      </w:r>
      <w:r w:rsidRPr="00BD4670">
        <w:rPr>
          <w:rFonts w:ascii="Times New Roman" w:hAnsi="Times New Roman" w:cs="Times New Roman"/>
          <w:sz w:val="24"/>
          <w:szCs w:val="24"/>
        </w:rPr>
        <w:t>handläggningen av LVU</w:t>
      </w:r>
      <w:r w:rsidR="00A07718" w:rsidRPr="00BD4670">
        <w:rPr>
          <w:rFonts w:ascii="Times New Roman" w:hAnsi="Times New Roman" w:cs="Times New Roman"/>
          <w:sz w:val="24"/>
          <w:szCs w:val="24"/>
        </w:rPr>
        <w:t xml:space="preserve"> ärenden</w:t>
      </w:r>
      <w:r w:rsidRPr="00BD4670">
        <w:rPr>
          <w:rFonts w:ascii="Times New Roman" w:hAnsi="Times New Roman" w:cs="Times New Roman"/>
          <w:sz w:val="24"/>
          <w:szCs w:val="24"/>
        </w:rPr>
        <w:t xml:space="preserve">. </w:t>
      </w:r>
    </w:p>
    <w:p w14:paraId="098CCB3B" w14:textId="77777777" w:rsidR="00D619EF" w:rsidRPr="00BD4670" w:rsidRDefault="00D619EF">
      <w:pPr>
        <w:rPr>
          <w:rFonts w:ascii="Times New Roman" w:hAnsi="Times New Roman" w:cs="Times New Roman"/>
          <w:b/>
          <w:bCs/>
          <w:sz w:val="24"/>
          <w:szCs w:val="24"/>
        </w:rPr>
      </w:pPr>
    </w:p>
    <w:p w14:paraId="43E1C4A3" w14:textId="7E832E1B" w:rsidR="0096769A" w:rsidRPr="00BD4670" w:rsidRDefault="0096769A">
      <w:pPr>
        <w:rPr>
          <w:rFonts w:ascii="Times New Roman" w:hAnsi="Times New Roman" w:cs="Times New Roman"/>
          <w:b/>
          <w:bCs/>
          <w:sz w:val="24"/>
          <w:szCs w:val="24"/>
        </w:rPr>
      </w:pPr>
      <w:r w:rsidRPr="00BD4670">
        <w:rPr>
          <w:rFonts w:ascii="Times New Roman" w:hAnsi="Times New Roman" w:cs="Times New Roman"/>
          <w:b/>
          <w:bCs/>
          <w:sz w:val="24"/>
          <w:szCs w:val="24"/>
        </w:rPr>
        <w:lastRenderedPageBreak/>
        <w:t xml:space="preserve">Hur definierar socialnämnden begreppet ”påtaglig risk” och hur mycket underlag krävs i praktiken för att ett LVU ska initieras i Luleå? </w:t>
      </w:r>
    </w:p>
    <w:p w14:paraId="4A5E2B34" w14:textId="1051EFC5" w:rsidR="0096769A" w:rsidRPr="00BD4670" w:rsidRDefault="0096769A">
      <w:pPr>
        <w:rPr>
          <w:rFonts w:ascii="Times New Roman" w:hAnsi="Times New Roman" w:cs="Times New Roman"/>
          <w:sz w:val="24"/>
          <w:szCs w:val="24"/>
        </w:rPr>
      </w:pPr>
      <w:r w:rsidRPr="00BD4670">
        <w:rPr>
          <w:rFonts w:ascii="Times New Roman" w:hAnsi="Times New Roman" w:cs="Times New Roman"/>
          <w:sz w:val="24"/>
          <w:szCs w:val="24"/>
        </w:rPr>
        <w:t>Begreppet ”påtaglig risk” definieras i lagstiftningen om LVU. Det är inte fråga om en oklar, ringa risk. Risken ska vara tydlig och konkret. Det ska finnas tydliga omständigheter eller beteenden som visar att barnet eller den unges hälsa och utveckling faktiskt riskerar att skadas.</w:t>
      </w:r>
    </w:p>
    <w:p w14:paraId="5CED904E" w14:textId="5C8C4E24" w:rsidR="0096769A" w:rsidRPr="00BD4670" w:rsidRDefault="0096769A">
      <w:pPr>
        <w:rPr>
          <w:rFonts w:ascii="Times New Roman" w:hAnsi="Times New Roman" w:cs="Times New Roman"/>
          <w:sz w:val="24"/>
          <w:szCs w:val="24"/>
        </w:rPr>
      </w:pPr>
      <w:r w:rsidRPr="00BD4670">
        <w:rPr>
          <w:rFonts w:ascii="Times New Roman" w:hAnsi="Times New Roman" w:cs="Times New Roman"/>
          <w:sz w:val="24"/>
          <w:szCs w:val="24"/>
        </w:rPr>
        <w:t xml:space="preserve">I praktiken handlar det om att en påtaglig risk ska kunna visas i utredningen gällande barnet i fråga. Oftast har frivilliga öppna insatser provats och inte haft effekt eller så kan ett skyddsbehov finnas för barnet/ungdomen så att frivilliga öppna insatser inte är tillräckliga att garantera barnet skydd. </w:t>
      </w:r>
      <w:r w:rsidR="000640DC" w:rsidRPr="00BD4670">
        <w:rPr>
          <w:rFonts w:ascii="Times New Roman" w:hAnsi="Times New Roman" w:cs="Times New Roman"/>
          <w:sz w:val="24"/>
          <w:szCs w:val="24"/>
        </w:rPr>
        <w:t xml:space="preserve">Kraven i lagstiftningen är det som avgör omfattningen på underlagen i varje enskilt fall. </w:t>
      </w:r>
    </w:p>
    <w:p w14:paraId="4D8F7B3F" w14:textId="7A979118" w:rsidR="0096769A" w:rsidRPr="00BD4670" w:rsidRDefault="0096769A">
      <w:pPr>
        <w:rPr>
          <w:rFonts w:ascii="Times New Roman" w:hAnsi="Times New Roman" w:cs="Times New Roman"/>
          <w:sz w:val="24"/>
          <w:szCs w:val="24"/>
        </w:rPr>
      </w:pPr>
    </w:p>
    <w:p w14:paraId="3B31935D" w14:textId="09A5F7BD" w:rsidR="0096769A" w:rsidRPr="00BD4670" w:rsidRDefault="0096769A">
      <w:pPr>
        <w:rPr>
          <w:rFonts w:ascii="Times New Roman" w:hAnsi="Times New Roman" w:cs="Times New Roman"/>
          <w:b/>
          <w:bCs/>
          <w:sz w:val="24"/>
          <w:szCs w:val="24"/>
        </w:rPr>
      </w:pPr>
      <w:r w:rsidRPr="00BD4670">
        <w:rPr>
          <w:rFonts w:ascii="Times New Roman" w:hAnsi="Times New Roman" w:cs="Times New Roman"/>
          <w:b/>
          <w:bCs/>
          <w:sz w:val="24"/>
          <w:szCs w:val="24"/>
        </w:rPr>
        <w:t xml:space="preserve">Vad gör kommunen i fall där en aktör uttrycker oro, men flera andra professioner, såsom hälso- och sjukvården </w:t>
      </w:r>
      <w:proofErr w:type="spellStart"/>
      <w:r w:rsidRPr="00BD4670">
        <w:rPr>
          <w:rFonts w:ascii="Times New Roman" w:hAnsi="Times New Roman" w:cs="Times New Roman"/>
          <w:b/>
          <w:bCs/>
          <w:sz w:val="24"/>
          <w:szCs w:val="24"/>
        </w:rPr>
        <w:t>etc</w:t>
      </w:r>
      <w:proofErr w:type="spellEnd"/>
      <w:r w:rsidRPr="00BD4670">
        <w:rPr>
          <w:rFonts w:ascii="Times New Roman" w:hAnsi="Times New Roman" w:cs="Times New Roman"/>
          <w:b/>
          <w:bCs/>
          <w:sz w:val="24"/>
          <w:szCs w:val="24"/>
        </w:rPr>
        <w:t>, ger en annan bild?</w:t>
      </w:r>
    </w:p>
    <w:p w14:paraId="2FBCB130" w14:textId="1AB96316" w:rsidR="0096769A" w:rsidRPr="00BD4670" w:rsidRDefault="0096769A">
      <w:pPr>
        <w:rPr>
          <w:rFonts w:ascii="Times New Roman" w:hAnsi="Times New Roman" w:cs="Times New Roman"/>
          <w:sz w:val="24"/>
          <w:szCs w:val="24"/>
        </w:rPr>
      </w:pPr>
      <w:r w:rsidRPr="00BD4670">
        <w:rPr>
          <w:rFonts w:ascii="Times New Roman" w:hAnsi="Times New Roman" w:cs="Times New Roman"/>
          <w:sz w:val="24"/>
          <w:szCs w:val="24"/>
        </w:rPr>
        <w:t xml:space="preserve">Uppgifter från </w:t>
      </w:r>
      <w:r w:rsidR="00292AE4" w:rsidRPr="00BD4670">
        <w:rPr>
          <w:rFonts w:ascii="Times New Roman" w:hAnsi="Times New Roman" w:cs="Times New Roman"/>
          <w:sz w:val="24"/>
          <w:szCs w:val="24"/>
        </w:rPr>
        <w:t>andra</w:t>
      </w:r>
      <w:r w:rsidRPr="00BD4670">
        <w:rPr>
          <w:rFonts w:ascii="Times New Roman" w:hAnsi="Times New Roman" w:cs="Times New Roman"/>
          <w:sz w:val="24"/>
          <w:szCs w:val="24"/>
        </w:rPr>
        <w:t xml:space="preserve"> aktörer utreds </w:t>
      </w:r>
      <w:r w:rsidR="00292AE4" w:rsidRPr="00BD4670">
        <w:rPr>
          <w:rFonts w:ascii="Times New Roman" w:hAnsi="Times New Roman" w:cs="Times New Roman"/>
          <w:sz w:val="24"/>
          <w:szCs w:val="24"/>
        </w:rPr>
        <w:t xml:space="preserve">alltid </w:t>
      </w:r>
      <w:r w:rsidRPr="00BD4670">
        <w:rPr>
          <w:rFonts w:ascii="Times New Roman" w:hAnsi="Times New Roman" w:cs="Times New Roman"/>
          <w:sz w:val="24"/>
          <w:szCs w:val="24"/>
        </w:rPr>
        <w:t xml:space="preserve">och </w:t>
      </w:r>
      <w:r w:rsidR="000640DC" w:rsidRPr="00BD4670">
        <w:rPr>
          <w:rFonts w:ascii="Times New Roman" w:hAnsi="Times New Roman" w:cs="Times New Roman"/>
          <w:sz w:val="24"/>
          <w:szCs w:val="24"/>
        </w:rPr>
        <w:t xml:space="preserve">finns alltid med i </w:t>
      </w:r>
      <w:r w:rsidR="00292AE4" w:rsidRPr="00BD4670">
        <w:rPr>
          <w:rFonts w:ascii="Times New Roman" w:hAnsi="Times New Roman" w:cs="Times New Roman"/>
          <w:sz w:val="24"/>
          <w:szCs w:val="24"/>
        </w:rPr>
        <w:t>bedömningen. När det gäller LVU är</w:t>
      </w:r>
      <w:r w:rsidRPr="00BD4670">
        <w:rPr>
          <w:rFonts w:ascii="Times New Roman" w:hAnsi="Times New Roman" w:cs="Times New Roman"/>
          <w:sz w:val="24"/>
          <w:szCs w:val="24"/>
        </w:rPr>
        <w:t xml:space="preserve"> de</w:t>
      </w:r>
      <w:r w:rsidR="00292AE4" w:rsidRPr="00BD4670">
        <w:rPr>
          <w:rFonts w:ascii="Times New Roman" w:hAnsi="Times New Roman" w:cs="Times New Roman"/>
          <w:sz w:val="24"/>
          <w:szCs w:val="24"/>
        </w:rPr>
        <w:t xml:space="preserve">t </w:t>
      </w:r>
      <w:r w:rsidR="000640DC" w:rsidRPr="00BD4670">
        <w:rPr>
          <w:rFonts w:ascii="Times New Roman" w:hAnsi="Times New Roman" w:cs="Times New Roman"/>
          <w:sz w:val="24"/>
          <w:szCs w:val="24"/>
        </w:rPr>
        <w:t>den ”</w:t>
      </w:r>
      <w:r w:rsidRPr="00BD4670">
        <w:rPr>
          <w:rFonts w:ascii="Times New Roman" w:hAnsi="Times New Roman" w:cs="Times New Roman"/>
          <w:sz w:val="24"/>
          <w:szCs w:val="24"/>
        </w:rPr>
        <w:t xml:space="preserve">påtagliga risken” som ska </w:t>
      </w:r>
      <w:r w:rsidR="000873C4" w:rsidRPr="00BD4670">
        <w:rPr>
          <w:rFonts w:ascii="Times New Roman" w:hAnsi="Times New Roman" w:cs="Times New Roman"/>
          <w:sz w:val="24"/>
          <w:szCs w:val="24"/>
        </w:rPr>
        <w:t>förel</w:t>
      </w:r>
      <w:r w:rsidR="002B470D" w:rsidRPr="00BD4670">
        <w:rPr>
          <w:rFonts w:ascii="Times New Roman" w:hAnsi="Times New Roman" w:cs="Times New Roman"/>
          <w:sz w:val="24"/>
          <w:szCs w:val="24"/>
        </w:rPr>
        <w:t>i</w:t>
      </w:r>
      <w:r w:rsidR="000873C4" w:rsidRPr="00BD4670">
        <w:rPr>
          <w:rFonts w:ascii="Times New Roman" w:hAnsi="Times New Roman" w:cs="Times New Roman"/>
          <w:sz w:val="24"/>
          <w:szCs w:val="24"/>
        </w:rPr>
        <w:t>gga</w:t>
      </w:r>
      <w:r w:rsidRPr="00BD4670">
        <w:rPr>
          <w:rFonts w:ascii="Times New Roman" w:hAnsi="Times New Roman" w:cs="Times New Roman"/>
          <w:sz w:val="24"/>
          <w:szCs w:val="24"/>
        </w:rPr>
        <w:t xml:space="preserve"> och behovet av skydd och stöd </w:t>
      </w:r>
      <w:r w:rsidR="000873C4" w:rsidRPr="00BD4670">
        <w:rPr>
          <w:rFonts w:ascii="Times New Roman" w:hAnsi="Times New Roman" w:cs="Times New Roman"/>
          <w:sz w:val="24"/>
          <w:szCs w:val="24"/>
        </w:rPr>
        <w:t>ska</w:t>
      </w:r>
      <w:r w:rsidRPr="00BD4670">
        <w:rPr>
          <w:rFonts w:ascii="Times New Roman" w:hAnsi="Times New Roman" w:cs="Times New Roman"/>
          <w:sz w:val="24"/>
          <w:szCs w:val="24"/>
        </w:rPr>
        <w:t xml:space="preserve"> inte </w:t>
      </w:r>
      <w:r w:rsidR="000873C4" w:rsidRPr="00BD4670">
        <w:rPr>
          <w:rFonts w:ascii="Times New Roman" w:hAnsi="Times New Roman" w:cs="Times New Roman"/>
          <w:sz w:val="24"/>
          <w:szCs w:val="24"/>
        </w:rPr>
        <w:t xml:space="preserve">kunna </w:t>
      </w:r>
      <w:r w:rsidRPr="00BD4670">
        <w:rPr>
          <w:rFonts w:ascii="Times New Roman" w:hAnsi="Times New Roman" w:cs="Times New Roman"/>
          <w:sz w:val="24"/>
          <w:szCs w:val="24"/>
        </w:rPr>
        <w:t xml:space="preserve">tillgodoses på frivillig väg. </w:t>
      </w:r>
    </w:p>
    <w:p w14:paraId="50936072" w14:textId="35DFD0D9" w:rsidR="0096769A" w:rsidRPr="00BD4670" w:rsidRDefault="000873C4">
      <w:pPr>
        <w:rPr>
          <w:rFonts w:ascii="Times New Roman" w:hAnsi="Times New Roman" w:cs="Times New Roman"/>
          <w:sz w:val="24"/>
          <w:szCs w:val="24"/>
        </w:rPr>
      </w:pPr>
      <w:r w:rsidRPr="00BD4670">
        <w:rPr>
          <w:rFonts w:ascii="Times New Roman" w:hAnsi="Times New Roman" w:cs="Times New Roman"/>
          <w:sz w:val="24"/>
          <w:szCs w:val="24"/>
        </w:rPr>
        <w:t xml:space="preserve">För att få fram barnets behov och kunna bedöma ”barnets bästa” behöver flera uppgifter vägas samman. Det handlar om samtal och observation av </w:t>
      </w:r>
      <w:r w:rsidR="000640DC" w:rsidRPr="00BD4670">
        <w:rPr>
          <w:rFonts w:ascii="Times New Roman" w:hAnsi="Times New Roman" w:cs="Times New Roman"/>
          <w:sz w:val="24"/>
          <w:szCs w:val="24"/>
        </w:rPr>
        <w:t xml:space="preserve">och med </w:t>
      </w:r>
      <w:r w:rsidRPr="00BD4670">
        <w:rPr>
          <w:rFonts w:ascii="Times New Roman" w:hAnsi="Times New Roman" w:cs="Times New Roman"/>
          <w:sz w:val="24"/>
          <w:szCs w:val="24"/>
        </w:rPr>
        <w:t>barnet, samtal med föräldrar, skola, hälso- och sjukvård och andra i barnets miljö som kan ha viktiga uppgifter om barnet och föräldrarnas förmåga.</w:t>
      </w:r>
      <w:r w:rsidR="000640DC" w:rsidRPr="00BD4670">
        <w:rPr>
          <w:rFonts w:ascii="Times New Roman" w:hAnsi="Times New Roman" w:cs="Times New Roman"/>
          <w:sz w:val="24"/>
          <w:szCs w:val="24"/>
        </w:rPr>
        <w:t xml:space="preserve"> </w:t>
      </w:r>
    </w:p>
    <w:p w14:paraId="6367D257" w14:textId="77777777" w:rsidR="000640DC" w:rsidRPr="00BD4670" w:rsidRDefault="000640DC" w:rsidP="000640DC">
      <w:pPr>
        <w:rPr>
          <w:rFonts w:ascii="Times New Roman" w:hAnsi="Times New Roman" w:cs="Times New Roman"/>
          <w:sz w:val="24"/>
          <w:szCs w:val="24"/>
        </w:rPr>
      </w:pPr>
      <w:r w:rsidRPr="00BD4670">
        <w:rPr>
          <w:rFonts w:ascii="Times New Roman" w:hAnsi="Times New Roman" w:cs="Times New Roman"/>
          <w:sz w:val="24"/>
          <w:szCs w:val="24"/>
        </w:rPr>
        <w:t xml:space="preserve">Socialtjänsten gör alltid den slutgiltiga bedömning och det är barnets vårdbehov och behov av skydd som bedöms då det är fråga om LVU. </w:t>
      </w:r>
    </w:p>
    <w:p w14:paraId="6A914DF0" w14:textId="77777777" w:rsidR="000640DC" w:rsidRPr="00BD4670" w:rsidRDefault="000640DC">
      <w:pPr>
        <w:rPr>
          <w:rFonts w:ascii="Times New Roman" w:hAnsi="Times New Roman" w:cs="Times New Roman"/>
          <w:sz w:val="24"/>
          <w:szCs w:val="24"/>
        </w:rPr>
      </w:pPr>
    </w:p>
    <w:p w14:paraId="5DA96FEA" w14:textId="77777777" w:rsidR="000873C4" w:rsidRPr="00BD4670" w:rsidRDefault="000873C4">
      <w:pPr>
        <w:rPr>
          <w:rFonts w:ascii="Times New Roman" w:hAnsi="Times New Roman" w:cs="Times New Roman"/>
          <w:sz w:val="24"/>
          <w:szCs w:val="24"/>
        </w:rPr>
      </w:pPr>
    </w:p>
    <w:p w14:paraId="1B9BB908" w14:textId="008B3E76" w:rsidR="0096769A" w:rsidRPr="00BD4670" w:rsidRDefault="0096769A">
      <w:pPr>
        <w:rPr>
          <w:rFonts w:ascii="Times New Roman" w:hAnsi="Times New Roman" w:cs="Times New Roman"/>
          <w:b/>
          <w:bCs/>
          <w:sz w:val="24"/>
          <w:szCs w:val="24"/>
        </w:rPr>
      </w:pPr>
      <w:r w:rsidRPr="00BD4670">
        <w:rPr>
          <w:rFonts w:ascii="Times New Roman" w:hAnsi="Times New Roman" w:cs="Times New Roman"/>
          <w:b/>
          <w:bCs/>
          <w:sz w:val="24"/>
          <w:szCs w:val="24"/>
        </w:rPr>
        <w:t>Vilka åtgärder har vidtagits med anledning av de brister som identifierades i KPMG:s granskning av barn- och ungdomsvården?</w:t>
      </w:r>
    </w:p>
    <w:p w14:paraId="6FF49A7D" w14:textId="7CE95EFA" w:rsidR="000C3606" w:rsidRPr="00BD4670" w:rsidRDefault="0096769A" w:rsidP="5A16FF81">
      <w:pPr>
        <w:rPr>
          <w:rFonts w:ascii="Times New Roman" w:hAnsi="Times New Roman" w:cs="Times New Roman"/>
          <w:color w:val="FF0000"/>
          <w:sz w:val="24"/>
          <w:szCs w:val="24"/>
        </w:rPr>
      </w:pPr>
      <w:r w:rsidRPr="00BD4670">
        <w:rPr>
          <w:rFonts w:ascii="Times New Roman" w:hAnsi="Times New Roman" w:cs="Times New Roman"/>
          <w:sz w:val="24"/>
          <w:szCs w:val="24"/>
        </w:rPr>
        <w:t>Granskningen har resulterat i en handlingsplan där</w:t>
      </w:r>
      <w:r w:rsidR="000C3606" w:rsidRPr="00BD4670">
        <w:rPr>
          <w:rFonts w:ascii="Times New Roman" w:hAnsi="Times New Roman" w:cs="Times New Roman"/>
          <w:sz w:val="24"/>
          <w:szCs w:val="24"/>
        </w:rPr>
        <w:t xml:space="preserve"> punkter i KPMG:s </w:t>
      </w:r>
      <w:r w:rsidR="000640DC" w:rsidRPr="00BD4670">
        <w:rPr>
          <w:rFonts w:ascii="Times New Roman" w:hAnsi="Times New Roman" w:cs="Times New Roman"/>
          <w:sz w:val="24"/>
          <w:szCs w:val="24"/>
        </w:rPr>
        <w:t>granskning följs</w:t>
      </w:r>
      <w:r w:rsidR="000C3606" w:rsidRPr="00BD4670">
        <w:rPr>
          <w:rFonts w:ascii="Times New Roman" w:hAnsi="Times New Roman" w:cs="Times New Roman"/>
          <w:sz w:val="24"/>
          <w:szCs w:val="24"/>
        </w:rPr>
        <w:t xml:space="preserve"> upp och åtgärdas</w:t>
      </w:r>
      <w:r w:rsidRPr="00BD4670">
        <w:rPr>
          <w:rFonts w:ascii="Times New Roman" w:hAnsi="Times New Roman" w:cs="Times New Roman"/>
          <w:sz w:val="24"/>
          <w:szCs w:val="24"/>
        </w:rPr>
        <w:t>.</w:t>
      </w:r>
      <w:r w:rsidR="4D72D833" w:rsidRPr="00BD4670">
        <w:rPr>
          <w:rFonts w:ascii="Times New Roman" w:hAnsi="Times New Roman" w:cs="Times New Roman"/>
          <w:sz w:val="24"/>
          <w:szCs w:val="24"/>
        </w:rPr>
        <w:t xml:space="preserve"> Senaste uppföljning skedde 3 april 2025.</w:t>
      </w:r>
      <w:r w:rsidRPr="00BD4670">
        <w:rPr>
          <w:rFonts w:ascii="Times New Roman" w:hAnsi="Times New Roman" w:cs="Times New Roman"/>
          <w:sz w:val="24"/>
          <w:szCs w:val="24"/>
        </w:rPr>
        <w:t xml:space="preserve"> </w:t>
      </w:r>
      <w:r w:rsidR="000C3606" w:rsidRPr="00BD4670">
        <w:rPr>
          <w:rFonts w:ascii="Times New Roman" w:hAnsi="Times New Roman" w:cs="Times New Roman"/>
          <w:sz w:val="24"/>
          <w:szCs w:val="24"/>
        </w:rPr>
        <w:t>Sedan 2025 har en enhetschef inom barnområdet samordnat kvalitetsarbete</w:t>
      </w:r>
      <w:r w:rsidR="000640DC" w:rsidRPr="00BD4670">
        <w:rPr>
          <w:rFonts w:ascii="Times New Roman" w:hAnsi="Times New Roman" w:cs="Times New Roman"/>
          <w:sz w:val="24"/>
          <w:szCs w:val="24"/>
        </w:rPr>
        <w:t>t</w:t>
      </w:r>
      <w:r w:rsidR="000C3606" w:rsidRPr="00BD4670">
        <w:rPr>
          <w:rFonts w:ascii="Times New Roman" w:hAnsi="Times New Roman" w:cs="Times New Roman"/>
          <w:color w:val="FF0000"/>
          <w:sz w:val="24"/>
          <w:szCs w:val="24"/>
        </w:rPr>
        <w:t xml:space="preserve">. </w:t>
      </w:r>
    </w:p>
    <w:p w14:paraId="6172DDEA" w14:textId="2ECED88E" w:rsidR="5D257109" w:rsidRPr="00BD4670" w:rsidRDefault="5D257109" w:rsidP="5A16FF81">
      <w:pPr>
        <w:spacing w:after="240"/>
        <w:rPr>
          <w:rFonts w:ascii="Times New Roman" w:eastAsia="Aptos" w:hAnsi="Times New Roman" w:cs="Times New Roman"/>
          <w:sz w:val="24"/>
          <w:szCs w:val="24"/>
        </w:rPr>
      </w:pPr>
      <w:r w:rsidRPr="00BD4670">
        <w:rPr>
          <w:rFonts w:ascii="Times New Roman" w:hAnsi="Times New Roman" w:cs="Times New Roman"/>
          <w:sz w:val="24"/>
          <w:szCs w:val="24"/>
        </w:rPr>
        <w:t xml:space="preserve">Handlingsplanen innehåller såväl punkter som ska följas upp löpande som punkter som är </w:t>
      </w:r>
      <w:r w:rsidR="72D6882E" w:rsidRPr="00BD4670">
        <w:rPr>
          <w:rFonts w:ascii="Times New Roman" w:hAnsi="Times New Roman" w:cs="Times New Roman"/>
          <w:sz w:val="24"/>
          <w:szCs w:val="24"/>
        </w:rPr>
        <w:t>tidsatta med ett datum för när det ska vara genomfört</w:t>
      </w:r>
      <w:r w:rsidRPr="00BD4670">
        <w:rPr>
          <w:rFonts w:ascii="Times New Roman" w:hAnsi="Times New Roman" w:cs="Times New Roman"/>
          <w:sz w:val="24"/>
          <w:szCs w:val="24"/>
        </w:rPr>
        <w:t>.</w:t>
      </w:r>
      <w:r w:rsidR="643777BA" w:rsidRPr="00BD4670">
        <w:rPr>
          <w:rFonts w:ascii="Times New Roman" w:hAnsi="Times New Roman" w:cs="Times New Roman"/>
          <w:sz w:val="24"/>
          <w:szCs w:val="24"/>
        </w:rPr>
        <w:t xml:space="preserve"> </w:t>
      </w:r>
      <w:r w:rsidR="75C87B99" w:rsidRPr="00BD4670">
        <w:rPr>
          <w:rFonts w:ascii="Times New Roman" w:hAnsi="Times New Roman" w:cs="Times New Roman"/>
          <w:sz w:val="24"/>
          <w:szCs w:val="24"/>
        </w:rPr>
        <w:t>Exempel</w:t>
      </w:r>
      <w:r w:rsidR="5BADE415" w:rsidRPr="00BD4670">
        <w:rPr>
          <w:rFonts w:ascii="Times New Roman" w:hAnsi="Times New Roman" w:cs="Times New Roman"/>
          <w:sz w:val="24"/>
          <w:szCs w:val="24"/>
        </w:rPr>
        <w:t>vis</w:t>
      </w:r>
      <w:r w:rsidR="75C87B99" w:rsidRPr="00BD4670">
        <w:rPr>
          <w:rFonts w:ascii="Times New Roman" w:hAnsi="Times New Roman" w:cs="Times New Roman"/>
          <w:sz w:val="24"/>
          <w:szCs w:val="24"/>
        </w:rPr>
        <w:t xml:space="preserve"> rekommenderar KPMG i sin granskning att Socialnämnden ska säkerställa den interna kontrollen avseende att förhandsbedömningar genomförs och dokumenteras i enligt med lagar och föreskrifter. Socialnämnden har omhändertagit </w:t>
      </w:r>
      <w:r w:rsidR="1856A4D7" w:rsidRPr="00BD4670">
        <w:rPr>
          <w:rFonts w:ascii="Times New Roman" w:hAnsi="Times New Roman" w:cs="Times New Roman"/>
          <w:sz w:val="24"/>
          <w:szCs w:val="24"/>
        </w:rPr>
        <w:t>denna rekommendation genom att göra en g</w:t>
      </w:r>
      <w:r w:rsidR="1856A4D7" w:rsidRPr="00BD4670">
        <w:rPr>
          <w:rFonts w:ascii="Times New Roman" w:eastAsia="Aptos" w:hAnsi="Times New Roman" w:cs="Times New Roman"/>
          <w:sz w:val="24"/>
          <w:szCs w:val="24"/>
        </w:rPr>
        <w:t>ranskning av 30 förhandsbedömningar per delår, vilket ingår i internkontroll för 2025.</w:t>
      </w:r>
    </w:p>
    <w:p w14:paraId="0C37AA0B" w14:textId="683B9E1F" w:rsidR="5A16FF81" w:rsidRPr="00BD4670" w:rsidRDefault="5A16FF81" w:rsidP="5A16FF81">
      <w:pPr>
        <w:rPr>
          <w:rFonts w:ascii="Times New Roman" w:hAnsi="Times New Roman" w:cs="Times New Roman"/>
          <w:sz w:val="24"/>
          <w:szCs w:val="24"/>
        </w:rPr>
      </w:pPr>
    </w:p>
    <w:p w14:paraId="20B50FA9" w14:textId="040B6E5F" w:rsidR="5D257109" w:rsidRPr="00BD4670" w:rsidRDefault="5D257109" w:rsidP="5A16FF81">
      <w:pPr>
        <w:rPr>
          <w:rFonts w:ascii="Times New Roman" w:hAnsi="Times New Roman" w:cs="Times New Roman"/>
          <w:sz w:val="24"/>
          <w:szCs w:val="24"/>
        </w:rPr>
      </w:pPr>
      <w:r w:rsidRPr="00BD4670">
        <w:rPr>
          <w:rFonts w:ascii="Times New Roman" w:hAnsi="Times New Roman" w:cs="Times New Roman"/>
          <w:sz w:val="24"/>
          <w:szCs w:val="24"/>
        </w:rPr>
        <w:t xml:space="preserve"> </w:t>
      </w:r>
    </w:p>
    <w:p w14:paraId="3FA56B0D" w14:textId="15C1CD89" w:rsidR="0096769A" w:rsidRPr="00BD4670" w:rsidRDefault="0096769A">
      <w:pPr>
        <w:rPr>
          <w:rFonts w:ascii="Times New Roman" w:hAnsi="Times New Roman" w:cs="Times New Roman"/>
          <w:b/>
          <w:bCs/>
          <w:sz w:val="24"/>
          <w:szCs w:val="24"/>
        </w:rPr>
      </w:pPr>
      <w:r w:rsidRPr="00BD4670">
        <w:rPr>
          <w:rFonts w:ascii="Times New Roman" w:hAnsi="Times New Roman" w:cs="Times New Roman"/>
          <w:b/>
          <w:bCs/>
          <w:sz w:val="24"/>
          <w:szCs w:val="24"/>
        </w:rPr>
        <w:lastRenderedPageBreak/>
        <w:t>Hur säkerställs att externa konsulter eller tillfällig personal arbetar under samma krav på dokumentation, delaktighet och barnrättsperspektiv som ordinariepersonal?</w:t>
      </w:r>
    </w:p>
    <w:p w14:paraId="0BB5B7F8" w14:textId="620B4F8E" w:rsidR="000640DC" w:rsidRPr="00BD4670" w:rsidRDefault="000640DC" w:rsidP="000640DC">
      <w:pPr>
        <w:rPr>
          <w:rFonts w:ascii="Times New Roman" w:hAnsi="Times New Roman" w:cs="Times New Roman"/>
          <w:sz w:val="24"/>
          <w:szCs w:val="24"/>
        </w:rPr>
      </w:pPr>
      <w:r w:rsidRPr="00BD4670">
        <w:rPr>
          <w:rFonts w:ascii="Times New Roman" w:hAnsi="Times New Roman" w:cs="Times New Roman"/>
          <w:sz w:val="24"/>
          <w:szCs w:val="24"/>
        </w:rPr>
        <w:t>Externa konsulter och tillfällig personal har inte r</w:t>
      </w:r>
      <w:r w:rsidR="00F628A7" w:rsidRPr="00BD4670">
        <w:rPr>
          <w:rFonts w:ascii="Times New Roman" w:hAnsi="Times New Roman" w:cs="Times New Roman"/>
          <w:sz w:val="24"/>
          <w:szCs w:val="24"/>
        </w:rPr>
        <w:t>ä</w:t>
      </w:r>
      <w:r w:rsidRPr="00BD4670">
        <w:rPr>
          <w:rFonts w:ascii="Times New Roman" w:hAnsi="Times New Roman" w:cs="Times New Roman"/>
          <w:sz w:val="24"/>
          <w:szCs w:val="24"/>
        </w:rPr>
        <w:t xml:space="preserve">tt att fatta </w:t>
      </w:r>
      <w:r w:rsidR="00F628A7" w:rsidRPr="00BD4670">
        <w:rPr>
          <w:rFonts w:ascii="Times New Roman" w:hAnsi="Times New Roman" w:cs="Times New Roman"/>
          <w:sz w:val="24"/>
          <w:szCs w:val="24"/>
        </w:rPr>
        <w:t>beslut</w:t>
      </w:r>
      <w:r w:rsidRPr="00BD4670">
        <w:rPr>
          <w:rFonts w:ascii="Times New Roman" w:hAnsi="Times New Roman" w:cs="Times New Roman"/>
          <w:sz w:val="24"/>
          <w:szCs w:val="24"/>
        </w:rPr>
        <w:t xml:space="preserve"> i LVU </w:t>
      </w:r>
      <w:r w:rsidR="00F628A7" w:rsidRPr="00BD4670">
        <w:rPr>
          <w:rFonts w:ascii="Times New Roman" w:hAnsi="Times New Roman" w:cs="Times New Roman"/>
          <w:sz w:val="24"/>
          <w:szCs w:val="24"/>
        </w:rPr>
        <w:t xml:space="preserve">ärende eftersom de inte har någon </w:t>
      </w:r>
      <w:r w:rsidRPr="00BD4670">
        <w:rPr>
          <w:rFonts w:ascii="Times New Roman" w:hAnsi="Times New Roman" w:cs="Times New Roman"/>
          <w:sz w:val="24"/>
          <w:szCs w:val="24"/>
        </w:rPr>
        <w:t>egen delegation</w:t>
      </w:r>
      <w:r w:rsidR="00F628A7" w:rsidRPr="00BD4670">
        <w:rPr>
          <w:rFonts w:ascii="Times New Roman" w:hAnsi="Times New Roman" w:cs="Times New Roman"/>
          <w:sz w:val="24"/>
          <w:szCs w:val="24"/>
        </w:rPr>
        <w:t xml:space="preserve">. Därför går </w:t>
      </w:r>
      <w:r w:rsidRPr="00BD4670">
        <w:rPr>
          <w:rFonts w:ascii="Times New Roman" w:hAnsi="Times New Roman" w:cs="Times New Roman"/>
          <w:sz w:val="24"/>
          <w:szCs w:val="24"/>
        </w:rPr>
        <w:t>enhetschef</w:t>
      </w:r>
      <w:r w:rsidR="00F628A7" w:rsidRPr="00BD4670">
        <w:rPr>
          <w:rFonts w:ascii="Times New Roman" w:hAnsi="Times New Roman" w:cs="Times New Roman"/>
          <w:sz w:val="24"/>
          <w:szCs w:val="24"/>
        </w:rPr>
        <w:t xml:space="preserve"> </w:t>
      </w:r>
      <w:r w:rsidRPr="00BD4670">
        <w:rPr>
          <w:rFonts w:ascii="Times New Roman" w:hAnsi="Times New Roman" w:cs="Times New Roman"/>
          <w:sz w:val="24"/>
          <w:szCs w:val="24"/>
        </w:rPr>
        <w:t>igenom beslutsunderlag</w:t>
      </w:r>
      <w:r w:rsidR="00F628A7" w:rsidRPr="00BD4670">
        <w:rPr>
          <w:rFonts w:ascii="Times New Roman" w:hAnsi="Times New Roman" w:cs="Times New Roman"/>
          <w:sz w:val="24"/>
          <w:szCs w:val="24"/>
        </w:rPr>
        <w:t xml:space="preserve">et innan det går vidare till socialnämnden för beredning och slutligen beslut. </w:t>
      </w:r>
      <w:r w:rsidRPr="00BD4670">
        <w:rPr>
          <w:rFonts w:ascii="Times New Roman" w:hAnsi="Times New Roman" w:cs="Times New Roman"/>
          <w:sz w:val="24"/>
          <w:szCs w:val="24"/>
        </w:rPr>
        <w:t xml:space="preserve"> </w:t>
      </w:r>
    </w:p>
    <w:p w14:paraId="0B1B7632" w14:textId="71CBA284" w:rsidR="000873C4" w:rsidRPr="00BD4670" w:rsidRDefault="0096769A">
      <w:pPr>
        <w:rPr>
          <w:rFonts w:ascii="Times New Roman" w:hAnsi="Times New Roman" w:cs="Times New Roman"/>
          <w:sz w:val="24"/>
          <w:szCs w:val="24"/>
        </w:rPr>
      </w:pPr>
      <w:r w:rsidRPr="00BD4670">
        <w:rPr>
          <w:rFonts w:ascii="Times New Roman" w:hAnsi="Times New Roman" w:cs="Times New Roman"/>
          <w:sz w:val="24"/>
          <w:szCs w:val="24"/>
        </w:rPr>
        <w:t xml:space="preserve">Uppföljning och granskning av dokumentation sker för samtliga enligt rutin. </w:t>
      </w:r>
      <w:r w:rsidR="00F628A7" w:rsidRPr="00BD4670">
        <w:rPr>
          <w:rFonts w:ascii="Times New Roman" w:hAnsi="Times New Roman" w:cs="Times New Roman"/>
          <w:sz w:val="24"/>
          <w:szCs w:val="24"/>
        </w:rPr>
        <w:t>S</w:t>
      </w:r>
      <w:r w:rsidRPr="00BD4670">
        <w:rPr>
          <w:rFonts w:ascii="Times New Roman" w:hAnsi="Times New Roman" w:cs="Times New Roman"/>
          <w:sz w:val="24"/>
          <w:szCs w:val="24"/>
        </w:rPr>
        <w:t xml:space="preserve">pecialistsocionom och enhetschef granskar samtliga som utövar handläggning inom barnspåret. </w:t>
      </w:r>
    </w:p>
    <w:p w14:paraId="47C13499" w14:textId="77777777" w:rsidR="000640DC" w:rsidRPr="00BD4670" w:rsidRDefault="000640DC">
      <w:pPr>
        <w:rPr>
          <w:rFonts w:ascii="Times New Roman" w:hAnsi="Times New Roman" w:cs="Times New Roman"/>
          <w:sz w:val="24"/>
          <w:szCs w:val="24"/>
        </w:rPr>
      </w:pPr>
    </w:p>
    <w:p w14:paraId="4E13C2AE" w14:textId="10AF7640" w:rsidR="00D619EF" w:rsidRPr="00BD4670" w:rsidRDefault="00D619EF">
      <w:pPr>
        <w:rPr>
          <w:rFonts w:ascii="Times New Roman" w:hAnsi="Times New Roman" w:cs="Times New Roman"/>
          <w:b/>
          <w:bCs/>
          <w:sz w:val="24"/>
          <w:szCs w:val="24"/>
        </w:rPr>
      </w:pPr>
      <w:r w:rsidRPr="00BD4670">
        <w:rPr>
          <w:rFonts w:ascii="Times New Roman" w:hAnsi="Times New Roman" w:cs="Times New Roman"/>
          <w:b/>
          <w:bCs/>
          <w:sz w:val="24"/>
          <w:szCs w:val="24"/>
        </w:rPr>
        <w:t xml:space="preserve">Vilka rutiner finns i Luleå kommun för att </w:t>
      </w:r>
      <w:r w:rsidR="00561944" w:rsidRPr="00BD4670">
        <w:rPr>
          <w:rFonts w:ascii="Times New Roman" w:hAnsi="Times New Roman" w:cs="Times New Roman"/>
          <w:b/>
          <w:bCs/>
          <w:sz w:val="24"/>
          <w:szCs w:val="24"/>
        </w:rPr>
        <w:t>följa upp konsekvenserna för barnet och familjen efter att ett LVU-beslut eller annan myndighetsåtgärd avslutats?</w:t>
      </w:r>
    </w:p>
    <w:p w14:paraId="26AC824F" w14:textId="5AE08BE5" w:rsidR="00D619EF" w:rsidRPr="00BD4670" w:rsidRDefault="00D619EF">
      <w:pPr>
        <w:rPr>
          <w:rFonts w:ascii="Times New Roman" w:hAnsi="Times New Roman" w:cs="Times New Roman"/>
          <w:sz w:val="24"/>
          <w:szCs w:val="24"/>
        </w:rPr>
      </w:pPr>
      <w:r w:rsidRPr="00BD4670">
        <w:rPr>
          <w:rFonts w:ascii="Times New Roman" w:hAnsi="Times New Roman" w:cs="Times New Roman"/>
          <w:sz w:val="24"/>
          <w:szCs w:val="24"/>
        </w:rPr>
        <w:t xml:space="preserve">I lagstiftningen regleras att då vård enligt LVU upphör ska socialnämnden följa upp situationen för den som är under 18 år. Det gäller oavsett om vård enligt LVU skett utifrån förhållanden i hemmet eller </w:t>
      </w:r>
      <w:proofErr w:type="spellStart"/>
      <w:r w:rsidR="00561944" w:rsidRPr="00BD4670">
        <w:rPr>
          <w:rFonts w:ascii="Times New Roman" w:hAnsi="Times New Roman" w:cs="Times New Roman"/>
          <w:sz w:val="24"/>
          <w:szCs w:val="24"/>
        </w:rPr>
        <w:t>pga</w:t>
      </w:r>
      <w:proofErr w:type="spellEnd"/>
      <w:r w:rsidR="00561944" w:rsidRPr="00BD4670">
        <w:rPr>
          <w:rFonts w:ascii="Times New Roman" w:hAnsi="Times New Roman" w:cs="Times New Roman"/>
          <w:sz w:val="24"/>
          <w:szCs w:val="24"/>
        </w:rPr>
        <w:t xml:space="preserve"> </w:t>
      </w:r>
      <w:r w:rsidRPr="00BD4670">
        <w:rPr>
          <w:rFonts w:ascii="Times New Roman" w:hAnsi="Times New Roman" w:cs="Times New Roman"/>
          <w:sz w:val="24"/>
          <w:szCs w:val="24"/>
        </w:rPr>
        <w:t xml:space="preserve">den unges eget beteende. </w:t>
      </w:r>
    </w:p>
    <w:p w14:paraId="53E20A99" w14:textId="484B6B86" w:rsidR="00D619EF" w:rsidRPr="00BD4670" w:rsidRDefault="00D619EF">
      <w:pPr>
        <w:rPr>
          <w:rFonts w:ascii="Times New Roman" w:hAnsi="Times New Roman" w:cs="Times New Roman"/>
          <w:sz w:val="24"/>
          <w:szCs w:val="24"/>
        </w:rPr>
      </w:pPr>
      <w:r w:rsidRPr="00BD4670">
        <w:rPr>
          <w:rFonts w:ascii="Times New Roman" w:hAnsi="Times New Roman" w:cs="Times New Roman"/>
          <w:sz w:val="24"/>
          <w:szCs w:val="24"/>
        </w:rPr>
        <w:t>Socialnämnden konsultera</w:t>
      </w:r>
      <w:r w:rsidR="00F628A7" w:rsidRPr="00BD4670">
        <w:rPr>
          <w:rFonts w:ascii="Times New Roman" w:hAnsi="Times New Roman" w:cs="Times New Roman"/>
          <w:sz w:val="24"/>
          <w:szCs w:val="24"/>
        </w:rPr>
        <w:t xml:space="preserve">r </w:t>
      </w:r>
      <w:r w:rsidRPr="00BD4670">
        <w:rPr>
          <w:rFonts w:ascii="Times New Roman" w:hAnsi="Times New Roman" w:cs="Times New Roman"/>
          <w:sz w:val="24"/>
          <w:szCs w:val="24"/>
        </w:rPr>
        <w:t>sakkunniga och ta</w:t>
      </w:r>
      <w:r w:rsidR="00F628A7" w:rsidRPr="00BD4670">
        <w:rPr>
          <w:rFonts w:ascii="Times New Roman" w:hAnsi="Times New Roman" w:cs="Times New Roman"/>
          <w:sz w:val="24"/>
          <w:szCs w:val="24"/>
        </w:rPr>
        <w:t xml:space="preserve">r i ärende </w:t>
      </w:r>
      <w:r w:rsidR="00F628A7" w:rsidRPr="00BD4670">
        <w:rPr>
          <w:rFonts w:ascii="Times New Roman" w:hAnsi="Times New Roman" w:cs="Times New Roman"/>
          <w:strike/>
          <w:sz w:val="24"/>
          <w:szCs w:val="24"/>
        </w:rPr>
        <w:t xml:space="preserve">och tar </w:t>
      </w:r>
      <w:r w:rsidRPr="00BD4670">
        <w:rPr>
          <w:rFonts w:ascii="Times New Roman" w:hAnsi="Times New Roman" w:cs="Times New Roman"/>
          <w:sz w:val="24"/>
          <w:szCs w:val="24"/>
        </w:rPr>
        <w:t>kontakt</w:t>
      </w:r>
      <w:r w:rsidR="00F628A7" w:rsidRPr="00BD4670">
        <w:rPr>
          <w:rFonts w:ascii="Times New Roman" w:hAnsi="Times New Roman" w:cs="Times New Roman"/>
          <w:sz w:val="24"/>
          <w:szCs w:val="24"/>
        </w:rPr>
        <w:t xml:space="preserve"> med </w:t>
      </w:r>
      <w:r w:rsidRPr="00BD4670">
        <w:rPr>
          <w:rFonts w:ascii="Times New Roman" w:hAnsi="Times New Roman" w:cs="Times New Roman"/>
          <w:sz w:val="24"/>
          <w:szCs w:val="24"/>
        </w:rPr>
        <w:t>skola, hälso- och sjukvård</w:t>
      </w:r>
      <w:r w:rsidR="00EC5861" w:rsidRPr="00BD4670">
        <w:rPr>
          <w:rFonts w:ascii="Times New Roman" w:hAnsi="Times New Roman" w:cs="Times New Roman"/>
          <w:sz w:val="24"/>
          <w:szCs w:val="24"/>
        </w:rPr>
        <w:t xml:space="preserve"> och</w:t>
      </w:r>
      <w:r w:rsidRPr="00BD4670">
        <w:rPr>
          <w:rFonts w:ascii="Times New Roman" w:hAnsi="Times New Roman" w:cs="Times New Roman"/>
          <w:sz w:val="24"/>
          <w:szCs w:val="24"/>
        </w:rPr>
        <w:t xml:space="preserve"> anhöriga.</w:t>
      </w:r>
      <w:r w:rsidR="00EC5861" w:rsidRPr="00BD4670">
        <w:rPr>
          <w:rFonts w:ascii="Times New Roman" w:hAnsi="Times New Roman" w:cs="Times New Roman"/>
          <w:sz w:val="24"/>
          <w:szCs w:val="24"/>
        </w:rPr>
        <w:t xml:space="preserve"> </w:t>
      </w:r>
      <w:r w:rsidR="00F628A7" w:rsidRPr="00BD4670">
        <w:rPr>
          <w:rFonts w:ascii="Times New Roman" w:hAnsi="Times New Roman" w:cs="Times New Roman"/>
          <w:sz w:val="24"/>
          <w:szCs w:val="24"/>
        </w:rPr>
        <w:t xml:space="preserve"> Socialnämnden får föra s</w:t>
      </w:r>
      <w:r w:rsidRPr="00BD4670">
        <w:rPr>
          <w:rFonts w:ascii="Times New Roman" w:hAnsi="Times New Roman" w:cs="Times New Roman"/>
          <w:sz w:val="24"/>
          <w:szCs w:val="24"/>
        </w:rPr>
        <w:t>amtal med barn</w:t>
      </w:r>
      <w:r w:rsidR="00F628A7" w:rsidRPr="00BD4670">
        <w:rPr>
          <w:rFonts w:ascii="Times New Roman" w:hAnsi="Times New Roman" w:cs="Times New Roman"/>
          <w:sz w:val="24"/>
          <w:szCs w:val="24"/>
        </w:rPr>
        <w:t xml:space="preserve">, </w:t>
      </w:r>
      <w:r w:rsidRPr="00BD4670">
        <w:rPr>
          <w:rFonts w:ascii="Times New Roman" w:hAnsi="Times New Roman" w:cs="Times New Roman"/>
          <w:sz w:val="24"/>
          <w:szCs w:val="24"/>
        </w:rPr>
        <w:t xml:space="preserve">även utan vårdnadshavares samtycke. När det gäller frivilliga placeringar enligt </w:t>
      </w:r>
      <w:proofErr w:type="spellStart"/>
      <w:r w:rsidRPr="00BD4670">
        <w:rPr>
          <w:rFonts w:ascii="Times New Roman" w:hAnsi="Times New Roman" w:cs="Times New Roman"/>
          <w:sz w:val="24"/>
          <w:szCs w:val="24"/>
        </w:rPr>
        <w:t>SoL</w:t>
      </w:r>
      <w:proofErr w:type="spellEnd"/>
      <w:r w:rsidRPr="00BD4670">
        <w:rPr>
          <w:rFonts w:ascii="Times New Roman" w:hAnsi="Times New Roman" w:cs="Times New Roman"/>
          <w:sz w:val="24"/>
          <w:szCs w:val="24"/>
        </w:rPr>
        <w:t xml:space="preserve"> får socialnämnden också följa upp barnets situation, här är det dock inte tvingande bestämmelser. Denna uppföljning är även möjlig då en utredning avslutats utan insats. </w:t>
      </w:r>
    </w:p>
    <w:p w14:paraId="2F0EFD0D" w14:textId="26DEE6B5" w:rsidR="00D619EF" w:rsidRPr="00BD4670" w:rsidRDefault="00D619EF">
      <w:pPr>
        <w:rPr>
          <w:rFonts w:ascii="Times New Roman" w:hAnsi="Times New Roman" w:cs="Times New Roman"/>
          <w:sz w:val="24"/>
          <w:szCs w:val="24"/>
        </w:rPr>
      </w:pPr>
      <w:r w:rsidRPr="00BD4670">
        <w:rPr>
          <w:rFonts w:ascii="Times New Roman" w:hAnsi="Times New Roman" w:cs="Times New Roman"/>
          <w:sz w:val="24"/>
          <w:szCs w:val="24"/>
        </w:rPr>
        <w:t xml:space="preserve">Det är vanligt att barn/unga och deras familj efter avslutad placering utanför hemmet får fortsatta insatser på frivillig väg </w:t>
      </w:r>
      <w:r w:rsidR="00F628A7" w:rsidRPr="00BD4670">
        <w:rPr>
          <w:rFonts w:ascii="Times New Roman" w:hAnsi="Times New Roman" w:cs="Times New Roman"/>
          <w:sz w:val="24"/>
          <w:szCs w:val="24"/>
        </w:rPr>
        <w:t xml:space="preserve">exempelvis </w:t>
      </w:r>
      <w:r w:rsidRPr="00BD4670">
        <w:rPr>
          <w:rFonts w:ascii="Times New Roman" w:hAnsi="Times New Roman" w:cs="Times New Roman"/>
          <w:sz w:val="24"/>
          <w:szCs w:val="24"/>
        </w:rPr>
        <w:t xml:space="preserve">så som öppenvård eller kontaktfamilj. </w:t>
      </w:r>
    </w:p>
    <w:p w14:paraId="765DC700" w14:textId="299099A7" w:rsidR="00BD4670" w:rsidRPr="00BD4670" w:rsidRDefault="00BD4670">
      <w:pPr>
        <w:rPr>
          <w:rFonts w:ascii="Times New Roman" w:hAnsi="Times New Roman" w:cs="Times New Roman"/>
          <w:sz w:val="24"/>
          <w:szCs w:val="24"/>
        </w:rPr>
      </w:pPr>
      <w:r w:rsidRPr="00BD4670">
        <w:rPr>
          <w:rFonts w:ascii="Times New Roman" w:hAnsi="Times New Roman" w:cs="Times New Roman"/>
          <w:sz w:val="24"/>
          <w:szCs w:val="24"/>
        </w:rPr>
        <w:t>Med detta anser jag interpellationen besvarad</w:t>
      </w:r>
    </w:p>
    <w:p w14:paraId="219FCDE7" w14:textId="0131381E" w:rsidR="00BD4670" w:rsidRPr="00BD4670" w:rsidRDefault="00BD4670">
      <w:pPr>
        <w:rPr>
          <w:rFonts w:ascii="Times New Roman" w:hAnsi="Times New Roman" w:cs="Times New Roman"/>
          <w:sz w:val="24"/>
          <w:szCs w:val="24"/>
        </w:rPr>
      </w:pPr>
      <w:r w:rsidRPr="00BD4670">
        <w:rPr>
          <w:rFonts w:ascii="Times New Roman" w:hAnsi="Times New Roman" w:cs="Times New Roman"/>
          <w:sz w:val="24"/>
          <w:szCs w:val="24"/>
        </w:rPr>
        <w:t>Bodil Wennerbrandt Sevastik Socialnämndens ordförande</w:t>
      </w:r>
    </w:p>
    <w:p w14:paraId="3415CBB6" w14:textId="77777777" w:rsidR="0096769A" w:rsidRPr="0096769A" w:rsidRDefault="0096769A">
      <w:pPr>
        <w:rPr>
          <w:sz w:val="24"/>
          <w:szCs w:val="24"/>
        </w:rPr>
      </w:pPr>
    </w:p>
    <w:p w14:paraId="4085739E" w14:textId="77777777" w:rsidR="0096769A" w:rsidRDefault="0096769A">
      <w:pPr>
        <w:rPr>
          <w:sz w:val="24"/>
          <w:szCs w:val="24"/>
        </w:rPr>
      </w:pPr>
    </w:p>
    <w:p w14:paraId="71AA02DA" w14:textId="74E6422B" w:rsidR="0096769A" w:rsidRPr="0096769A" w:rsidRDefault="0096769A">
      <w:pPr>
        <w:rPr>
          <w:sz w:val="24"/>
          <w:szCs w:val="24"/>
        </w:rPr>
      </w:pPr>
      <w:r>
        <w:rPr>
          <w:sz w:val="24"/>
          <w:szCs w:val="24"/>
        </w:rPr>
        <w:t xml:space="preserve"> </w:t>
      </w:r>
    </w:p>
    <w:p w14:paraId="5E8F3DE7" w14:textId="77777777" w:rsidR="0096769A" w:rsidRPr="0096769A" w:rsidRDefault="0096769A">
      <w:pPr>
        <w:rPr>
          <w:b/>
          <w:bCs/>
          <w:sz w:val="24"/>
          <w:szCs w:val="24"/>
        </w:rPr>
      </w:pPr>
    </w:p>
    <w:p w14:paraId="176289AD" w14:textId="77777777" w:rsidR="00702CA2" w:rsidRPr="00702CA2" w:rsidRDefault="00702CA2">
      <w:pPr>
        <w:rPr>
          <w:b/>
          <w:bCs/>
          <w:sz w:val="24"/>
          <w:szCs w:val="24"/>
        </w:rPr>
      </w:pPr>
    </w:p>
    <w:sectPr w:rsidR="00702CA2" w:rsidRPr="00702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A2"/>
    <w:rsid w:val="000640DC"/>
    <w:rsid w:val="000873C4"/>
    <w:rsid w:val="000C3606"/>
    <w:rsid w:val="000F1D3B"/>
    <w:rsid w:val="00292AE4"/>
    <w:rsid w:val="002B470D"/>
    <w:rsid w:val="002E41BB"/>
    <w:rsid w:val="004A255F"/>
    <w:rsid w:val="004A4358"/>
    <w:rsid w:val="00561944"/>
    <w:rsid w:val="006007FB"/>
    <w:rsid w:val="006C4F8A"/>
    <w:rsid w:val="00702CA2"/>
    <w:rsid w:val="007734B4"/>
    <w:rsid w:val="008F15C3"/>
    <w:rsid w:val="0096769A"/>
    <w:rsid w:val="009C6F90"/>
    <w:rsid w:val="00A07718"/>
    <w:rsid w:val="00A508C5"/>
    <w:rsid w:val="00A65B0F"/>
    <w:rsid w:val="00BD4670"/>
    <w:rsid w:val="00CA545A"/>
    <w:rsid w:val="00D619EF"/>
    <w:rsid w:val="00E7238A"/>
    <w:rsid w:val="00E7700D"/>
    <w:rsid w:val="00EC5861"/>
    <w:rsid w:val="00F10973"/>
    <w:rsid w:val="00F628A7"/>
    <w:rsid w:val="00FA7373"/>
    <w:rsid w:val="028C5BC9"/>
    <w:rsid w:val="1054BF41"/>
    <w:rsid w:val="1856A4D7"/>
    <w:rsid w:val="1B63165B"/>
    <w:rsid w:val="24EE4523"/>
    <w:rsid w:val="377CBBE3"/>
    <w:rsid w:val="3E66D2D1"/>
    <w:rsid w:val="45A0F926"/>
    <w:rsid w:val="4AF60C05"/>
    <w:rsid w:val="4D72D833"/>
    <w:rsid w:val="51CF69BC"/>
    <w:rsid w:val="52DFF041"/>
    <w:rsid w:val="5350AA25"/>
    <w:rsid w:val="54E8146D"/>
    <w:rsid w:val="5A16FF81"/>
    <w:rsid w:val="5BADE415"/>
    <w:rsid w:val="5D257109"/>
    <w:rsid w:val="5D56FCBB"/>
    <w:rsid w:val="60F2AF81"/>
    <w:rsid w:val="63E7D729"/>
    <w:rsid w:val="643777BA"/>
    <w:rsid w:val="72D51D53"/>
    <w:rsid w:val="72D6882E"/>
    <w:rsid w:val="75C87B99"/>
    <w:rsid w:val="7D0641F2"/>
    <w:rsid w:val="7EB37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D411"/>
  <w15:chartTrackingRefBased/>
  <w15:docId w15:val="{297A2AF4-FF88-4FD2-A188-CE94FEE2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2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02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02CA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02CA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02CA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02CA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02CA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02CA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02CA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2CA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02CA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02CA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02CA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02CA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02CA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02CA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02CA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02CA2"/>
    <w:rPr>
      <w:rFonts w:eastAsiaTheme="majorEastAsia" w:cstheme="majorBidi"/>
      <w:color w:val="272727" w:themeColor="text1" w:themeTint="D8"/>
    </w:rPr>
  </w:style>
  <w:style w:type="paragraph" w:styleId="Rubrik">
    <w:name w:val="Title"/>
    <w:basedOn w:val="Normal"/>
    <w:next w:val="Normal"/>
    <w:link w:val="RubrikChar"/>
    <w:uiPriority w:val="10"/>
    <w:qFormat/>
    <w:rsid w:val="00702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2CA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2CA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02CA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02CA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02CA2"/>
    <w:rPr>
      <w:i/>
      <w:iCs/>
      <w:color w:val="404040" w:themeColor="text1" w:themeTint="BF"/>
    </w:rPr>
  </w:style>
  <w:style w:type="paragraph" w:styleId="Liststycke">
    <w:name w:val="List Paragraph"/>
    <w:basedOn w:val="Normal"/>
    <w:uiPriority w:val="34"/>
    <w:qFormat/>
    <w:rsid w:val="00702CA2"/>
    <w:pPr>
      <w:ind w:left="720"/>
      <w:contextualSpacing/>
    </w:pPr>
  </w:style>
  <w:style w:type="character" w:styleId="Starkbetoning">
    <w:name w:val="Intense Emphasis"/>
    <w:basedOn w:val="Standardstycketeckensnitt"/>
    <w:uiPriority w:val="21"/>
    <w:qFormat/>
    <w:rsid w:val="00702CA2"/>
    <w:rPr>
      <w:i/>
      <w:iCs/>
      <w:color w:val="0F4761" w:themeColor="accent1" w:themeShade="BF"/>
    </w:rPr>
  </w:style>
  <w:style w:type="paragraph" w:styleId="Starktcitat">
    <w:name w:val="Intense Quote"/>
    <w:basedOn w:val="Normal"/>
    <w:next w:val="Normal"/>
    <w:link w:val="StarktcitatChar"/>
    <w:uiPriority w:val="30"/>
    <w:qFormat/>
    <w:rsid w:val="00702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02CA2"/>
    <w:rPr>
      <w:i/>
      <w:iCs/>
      <w:color w:val="0F4761" w:themeColor="accent1" w:themeShade="BF"/>
    </w:rPr>
  </w:style>
  <w:style w:type="character" w:styleId="Starkreferens">
    <w:name w:val="Intense Reference"/>
    <w:basedOn w:val="Standardstycketeckensnitt"/>
    <w:uiPriority w:val="32"/>
    <w:qFormat/>
    <w:rsid w:val="00702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5767</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Henriksson Heidari</dc:creator>
  <cp:keywords/>
  <dc:description/>
  <cp:lastModifiedBy>Bodil Wennerbrandt Sevastik</cp:lastModifiedBy>
  <cp:revision>2</cp:revision>
  <dcterms:created xsi:type="dcterms:W3CDTF">2025-04-17T07:53:00Z</dcterms:created>
  <dcterms:modified xsi:type="dcterms:W3CDTF">2025-04-17T07:53:00Z</dcterms:modified>
</cp:coreProperties>
</file>