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6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480" w:line="240" w:lineRule="auto"/>
        <w:ind w:left="567" w:right="709" w:firstLine="0"/>
        <w:jc w:val="left"/>
        <w:rPr>
          <w:rFonts w:ascii="Avenir" w:cs="Avenir" w:eastAsia="Avenir" w:hAnsi="Avenir"/>
          <w:b w:val="0"/>
          <w:i w:val="0"/>
          <w:smallCaps w:val="0"/>
          <w:strike w:val="0"/>
          <w:color w:val="006ab3"/>
          <w:sz w:val="48"/>
          <w:szCs w:val="48"/>
          <w:u w:val="none"/>
          <w:shd w:fill="auto" w:val="clear"/>
          <w:vertAlign w:val="baseline"/>
        </w:rPr>
      </w:pPr>
      <w:r w:rsidDel="00000000" w:rsidR="00000000" w:rsidRPr="00000000">
        <w:rPr>
          <w:color w:val="006ab3"/>
          <w:sz w:val="48"/>
          <w:szCs w:val="48"/>
          <w:rtl w:val="0"/>
        </w:rPr>
        <w:t xml:space="preserve">Snabbinterpellation</w:t>
      </w:r>
      <w:r w:rsidDel="00000000" w:rsidR="00000000" w:rsidRPr="00000000">
        <w:rPr>
          <w:rFonts w:ascii="Avenir" w:cs="Avenir" w:eastAsia="Avenir" w:hAnsi="Avenir"/>
          <w:b w:val="0"/>
          <w:i w:val="0"/>
          <w:smallCaps w:val="0"/>
          <w:strike w:val="0"/>
          <w:color w:val="006ab3"/>
          <w:sz w:val="48"/>
          <w:szCs w:val="48"/>
          <w:u w:val="none"/>
          <w:shd w:fill="auto" w:val="clear"/>
          <w:vertAlign w:val="baseline"/>
          <w:rtl w:val="0"/>
        </w:rPr>
        <w:t xml:space="preserve"> om skadegörelse mot busskurer</w:t>
      </w:r>
    </w:p>
    <w:p w:rsidR="00000000" w:rsidDel="00000000" w:rsidP="00000000" w:rsidRDefault="00000000" w:rsidRPr="00000000" w14:paraId="00000003">
      <w:pPr>
        <w:ind w:left="567" w:right="7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 senaste tiden har en omfattande skadegörelse mot busskurer skett i Luleå. </w:t>
      </w:r>
    </w:p>
    <w:p w:rsidR="00000000" w:rsidDel="00000000" w:rsidP="00000000" w:rsidRDefault="00000000" w:rsidRPr="00000000" w14:paraId="00000004">
      <w:pPr>
        <w:ind w:left="567" w:right="70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left="567" w:right="7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december 2022 röstade Luleå kommunfullmäktige avslag på Liberalernas motion om att utreda hur skadegörelsen kan minska och ta fram nya åtgärder.</w:t>
      </w:r>
    </w:p>
    <w:p w:rsidR="00000000" w:rsidDel="00000000" w:rsidP="00000000" w:rsidRDefault="00000000" w:rsidRPr="00000000" w14:paraId="00000006">
      <w:pPr>
        <w:ind w:left="567" w:right="7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Anledningen till att vi Liberalerna skrev den motionen var att problemet med vandaliseringen är stort och skapar en stor otrygghet i kommunen.</w:t>
      </w:r>
    </w:p>
    <w:p w:rsidR="00000000" w:rsidDel="00000000" w:rsidP="00000000" w:rsidRDefault="00000000" w:rsidRPr="00000000" w14:paraId="00000007">
      <w:pPr>
        <w:ind w:left="567" w:right="70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567" w:right="7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Stadsbyggnadsförvaltningen och LLT ansåg att det finns ett stort behov </w:t>
      </w:r>
    </w:p>
    <w:p w:rsidR="00000000" w:rsidDel="00000000" w:rsidP="00000000" w:rsidRDefault="00000000" w:rsidRPr="00000000" w14:paraId="00000009">
      <w:pPr>
        <w:ind w:left="567" w:right="7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att fortsätta det arbete som pågår med att bygga om kommunens busshållplatser och kunna åtgärda eventuell skadegörelse snabbt. SBF såg inte att en utredning skulle tillföra ytterligare åtgärder som bidrar till minskad skadegörelse utan vill fortsätta det pågående arbetet. SBF föreslog att Liberalernas motion om utredning skulle anses vara besvarad och att motionen i övrigt avslås gällande investeringar och kameraövervakning. Detta blev också fullmäktiges linje och majoriteten röstade avslag på vår motion.</w:t>
      </w:r>
    </w:p>
    <w:p w:rsidR="00000000" w:rsidDel="00000000" w:rsidP="00000000" w:rsidRDefault="00000000" w:rsidRPr="00000000" w14:paraId="0000000A">
      <w:pPr>
        <w:ind w:left="567" w:right="70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567" w:right="7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 anledningen av ovanstående ställer jag följande frågor till Stadsbyggnadsnämndens ordförande Ulrika Lundberg (V) och LLTs ordförande Bertil Bartholdsson (V):</w:t>
      </w:r>
    </w:p>
    <w:p w:rsidR="00000000" w:rsidDel="00000000" w:rsidP="00000000" w:rsidRDefault="00000000" w:rsidRPr="00000000" w14:paraId="0000000C">
      <w:pPr>
        <w:ind w:left="0" w:right="70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1"/>
        </w:numPr>
        <w:ind w:left="720" w:right="709"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Redogör för fullmäktige hur arbetet i SBF och LLT med att minska skadegörelsen av busskurerna i Luleå går/gått till</w:t>
      </w:r>
    </w:p>
    <w:p w:rsidR="00000000" w:rsidDel="00000000" w:rsidP="00000000" w:rsidRDefault="00000000" w:rsidRPr="00000000" w14:paraId="0000000E">
      <w:pPr>
        <w:numPr>
          <w:ilvl w:val="0"/>
          <w:numId w:val="1"/>
        </w:numPr>
        <w:ind w:left="720" w:right="709"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Vilka konkreta nya åtgärder har gjorts för att minska skadegörelsen sedan vår motion avslogs den 19e december?</w:t>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567" w:righ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Luleå 2023-08-08</w:t>
      </w:r>
    </w:p>
    <w:p w:rsidR="00000000" w:rsidDel="00000000" w:rsidP="00000000" w:rsidRDefault="00000000" w:rsidRPr="00000000" w14:paraId="00000011">
      <w:pPr>
        <w:ind w:left="567" w:right="5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567" w:righ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Thomas Söderström (L)</w:t>
      </w:r>
    </w:p>
    <w:p w:rsidR="00000000" w:rsidDel="00000000" w:rsidP="00000000" w:rsidRDefault="00000000" w:rsidRPr="00000000" w14:paraId="00000013">
      <w:pPr>
        <w:ind w:left="567" w:right="560" w:firstLine="0"/>
        <w:rPr>
          <w:rFonts w:ascii="Times New Roman" w:cs="Times New Roman" w:eastAsia="Times New Roman" w:hAnsi="Times New Roman"/>
        </w:rPr>
      </w:pPr>
      <w:r w:rsidDel="00000000" w:rsidR="00000000" w:rsidRPr="00000000">
        <w:rPr>
          <w:rtl w:val="0"/>
        </w:rPr>
      </w:r>
    </w:p>
    <w:sectPr>
      <w:headerReference r:id="rId7" w:type="default"/>
      <w:headerReference r:id="rId8" w:type="first"/>
      <w:footerReference r:id="rId9" w:type="default"/>
      <w:pgSz w:h="16840" w:w="11900" w:orient="portrait"/>
      <w:pgMar w:bottom="567" w:top="323" w:left="1134" w:right="1552"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kzidenz-Grotesk Std Bold"/>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-104138</wp:posOffset>
          </wp:positionH>
          <wp:positionV relativeFrom="paragraph">
            <wp:posOffset>153670</wp:posOffset>
          </wp:positionV>
          <wp:extent cx="524510" cy="524510"/>
          <wp:effectExtent b="0" l="0" r="0" t="0"/>
          <wp:wrapSquare wrapText="bothSides" distB="0" distT="0" distL="114300" distR="114300"/>
          <wp:docPr descr="En bild som visar ritning&#10;&#10;Automatiskt genererad beskrivning" id="10" name="image1.png"/>
          <a:graphic>
            <a:graphicData uri="http://schemas.openxmlformats.org/drawingml/2006/picture">
              <pic:pic>
                <pic:nvPicPr>
                  <pic:cNvPr descr="En bild som visar ritning&#10;&#10;Automatiskt genererad beskrivning" id="0" name="image1.png"/>
                  <pic:cNvPicPr preferRelativeResize="0"/>
                </pic:nvPicPr>
                <pic:blipFill>
                  <a:blip r:embed="rId1"/>
                  <a:srcRect b="0" l="0" r="0" t="0"/>
                  <a:stretch>
                    <a:fillRect/>
                  </a:stretch>
                </pic:blipFill>
                <pic:spPr>
                  <a:xfrm>
                    <a:off x="0" y="0"/>
                    <a:ext cx="524510" cy="524510"/>
                  </a:xfrm>
                  <a:prstGeom prst="rect"/>
                  <a:ln/>
                </pic:spPr>
              </pic:pic>
            </a:graphicData>
          </a:graphic>
        </wp:anchor>
      </w:draw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rFonts w:ascii="Akzidenz-Grotesk Std Bold" w:cs="Akzidenz-Grotesk Std Bold" w:eastAsia="Akzidenz-Grotesk Std Bold" w:hAnsi="Akzidenz-Grotesk Std Bold"/>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sz w:val="16"/>
        <w:szCs w:val="16"/>
      </w:rPr>
      <w:drawing>
        <wp:anchor allowOverlap="1" behindDoc="0" distB="0" distT="0" distL="114300" distR="114300" hidden="0" layoutInCell="1" locked="0" relativeHeight="0" simplePos="0">
          <wp:simplePos x="0" y="0"/>
          <wp:positionH relativeFrom="margin">
            <wp:posOffset>4768540</wp:posOffset>
          </wp:positionH>
          <wp:positionV relativeFrom="margin">
            <wp:posOffset>366750</wp:posOffset>
          </wp:positionV>
          <wp:extent cx="1140460" cy="1140460"/>
          <wp:effectExtent b="0" l="0" r="0" t="0"/>
          <wp:wrapSquare wrapText="bothSides" distB="0" distT="0" distL="114300" distR="114300"/>
          <wp:docPr descr="En bild som visar ritning&#10;&#10;Automatiskt genererad beskrivning" id="9" name="image1.png"/>
          <a:graphic>
            <a:graphicData uri="http://schemas.openxmlformats.org/drawingml/2006/picture">
              <pic:pic>
                <pic:nvPicPr>
                  <pic:cNvPr descr="En bild som visar ritning&#10;&#10;Automatiskt genererad beskrivning" id="0" name="image1.png"/>
                  <pic:cNvPicPr preferRelativeResize="0"/>
                </pic:nvPicPr>
                <pic:blipFill>
                  <a:blip r:embed="rId1"/>
                  <a:srcRect b="0" l="0" r="0" t="0"/>
                  <a:stretch>
                    <a:fillRect/>
                  </a:stretch>
                </pic:blipFill>
                <pic:spPr>
                  <a:xfrm>
                    <a:off x="0" y="0"/>
                    <a:ext cx="1140460" cy="114046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20" w:before="480" w:lineRule="auto"/>
    </w:pPr>
    <w:rPr>
      <w:rFonts w:ascii="Avenir" w:cs="Avenir" w:eastAsia="Avenir" w:hAnsi="Avenir"/>
      <w:color w:val="006ab3"/>
      <w:sz w:val="48"/>
      <w:szCs w:val="48"/>
    </w:rPr>
  </w:style>
  <w:style w:type="paragraph" w:styleId="Heading2">
    <w:name w:val="heading 2"/>
    <w:basedOn w:val="Normal"/>
    <w:next w:val="Normal"/>
    <w:pPr>
      <w:keepNext w:val="1"/>
      <w:keepLines w:val="1"/>
      <w:spacing w:after="40" w:before="200" w:lineRule="auto"/>
    </w:pPr>
    <w:rPr>
      <w:rFonts w:ascii="Avenir" w:cs="Avenir" w:eastAsia="Avenir" w:hAnsi="Avenir"/>
      <w:color w:val="006ab3"/>
      <w:sz w:val="36"/>
      <w:szCs w:val="36"/>
    </w:rPr>
  </w:style>
  <w:style w:type="paragraph" w:styleId="Heading3">
    <w:name w:val="heading 3"/>
    <w:basedOn w:val="Normal"/>
    <w:next w:val="Normal"/>
    <w:pPr>
      <w:keepNext w:val="1"/>
      <w:keepLines w:val="1"/>
      <w:spacing w:after="40" w:before="200" w:lineRule="auto"/>
    </w:pPr>
    <w:rPr>
      <w:rFonts w:ascii="Avenir" w:cs="Avenir" w:eastAsia="Avenir" w:hAnsi="Avenir"/>
      <w:smallCaps w:val="1"/>
      <w:color w:val="172983"/>
    </w:rPr>
  </w:style>
  <w:style w:type="paragraph" w:styleId="Heading4">
    <w:name w:val="heading 4"/>
    <w:basedOn w:val="Normal"/>
    <w:next w:val="Normal"/>
    <w:pPr>
      <w:keepNext w:val="1"/>
      <w:keepLines w:val="1"/>
      <w:spacing w:before="200" w:lineRule="auto"/>
    </w:pPr>
    <w:rPr>
      <w:rFonts w:ascii="Avenir" w:cs="Avenir" w:eastAsia="Avenir" w:hAnsi="Avenir"/>
      <w:color w:val="006ab3"/>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06ab3" w:space="4" w:sz="8" w:val="single"/>
      </w:pBdr>
      <w:spacing w:after="300" w:lineRule="auto"/>
    </w:pPr>
    <w:rPr>
      <w:rFonts w:ascii="Avenir" w:cs="Avenir" w:eastAsia="Avenir" w:hAnsi="Avenir"/>
      <w:color w:val="006ab3"/>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20" w:before="480" w:lineRule="auto"/>
    </w:pPr>
    <w:rPr>
      <w:rFonts w:ascii="Avenir" w:cs="Avenir" w:eastAsia="Avenir" w:hAnsi="Avenir"/>
      <w:color w:val="006ab3"/>
      <w:sz w:val="48"/>
      <w:szCs w:val="48"/>
    </w:rPr>
  </w:style>
  <w:style w:type="paragraph" w:styleId="Heading2">
    <w:name w:val="heading 2"/>
    <w:basedOn w:val="Normal"/>
    <w:next w:val="Normal"/>
    <w:pPr>
      <w:keepNext w:val="1"/>
      <w:keepLines w:val="1"/>
      <w:spacing w:after="40" w:before="200" w:lineRule="auto"/>
    </w:pPr>
    <w:rPr>
      <w:rFonts w:ascii="Avenir" w:cs="Avenir" w:eastAsia="Avenir" w:hAnsi="Avenir"/>
      <w:color w:val="006ab3"/>
      <w:sz w:val="36"/>
      <w:szCs w:val="36"/>
    </w:rPr>
  </w:style>
  <w:style w:type="paragraph" w:styleId="Heading3">
    <w:name w:val="heading 3"/>
    <w:basedOn w:val="Normal"/>
    <w:next w:val="Normal"/>
    <w:pPr>
      <w:keepNext w:val="1"/>
      <w:keepLines w:val="1"/>
      <w:spacing w:after="40" w:before="200" w:lineRule="auto"/>
    </w:pPr>
    <w:rPr>
      <w:rFonts w:ascii="Avenir" w:cs="Avenir" w:eastAsia="Avenir" w:hAnsi="Avenir"/>
      <w:smallCaps w:val="1"/>
      <w:color w:val="172983"/>
    </w:rPr>
  </w:style>
  <w:style w:type="paragraph" w:styleId="Heading4">
    <w:name w:val="heading 4"/>
    <w:basedOn w:val="Normal"/>
    <w:next w:val="Normal"/>
    <w:pPr>
      <w:keepNext w:val="1"/>
      <w:keepLines w:val="1"/>
      <w:spacing w:before="200" w:lineRule="auto"/>
    </w:pPr>
    <w:rPr>
      <w:rFonts w:ascii="Avenir" w:cs="Avenir" w:eastAsia="Avenir" w:hAnsi="Avenir"/>
      <w:color w:val="006ab3"/>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06ab3" w:space="4" w:sz="8" w:val="single"/>
      </w:pBdr>
      <w:spacing w:after="300" w:lineRule="auto"/>
    </w:pPr>
    <w:rPr>
      <w:rFonts w:ascii="Avenir" w:cs="Avenir" w:eastAsia="Avenir" w:hAnsi="Avenir"/>
      <w:color w:val="006ab3"/>
      <w:sz w:val="52"/>
      <w:szCs w:val="52"/>
    </w:rPr>
  </w:style>
  <w:style w:type="paragraph" w:styleId="Normal" w:default="1">
    <w:name w:val="Normal"/>
    <w:qFormat w:val="1"/>
    <w:rsid w:val="00C77D46"/>
    <w:rPr>
      <w:rFonts w:ascii="Avenir Book" w:hAnsi="Avenir Book"/>
      <w:sz w:val="24"/>
      <w:szCs w:val="24"/>
      <w:lang w:eastAsia="sv-SE"/>
    </w:rPr>
  </w:style>
  <w:style w:type="paragraph" w:styleId="Rubrik1">
    <w:name w:val="heading 1"/>
    <w:basedOn w:val="Normal"/>
    <w:next w:val="Normal"/>
    <w:link w:val="Rubrik1Char"/>
    <w:uiPriority w:val="9"/>
    <w:qFormat w:val="1"/>
    <w:rsid w:val="004143CA"/>
    <w:pPr>
      <w:keepNext w:val="1"/>
      <w:keepLines w:val="1"/>
      <w:spacing w:after="320" w:before="480"/>
      <w:outlineLvl w:val="0"/>
    </w:pPr>
    <w:rPr>
      <w:rFonts w:ascii="Avenir LT Std 95 Black" w:hAnsi="Avenir LT Std 95 Black" w:cstheme="majorBidi" w:eastAsiaTheme="majorEastAsia"/>
      <w:bCs w:val="1"/>
      <w:color w:val="006ab3" w:themeColor="accent1"/>
      <w:sz w:val="48"/>
      <w:szCs w:val="32"/>
    </w:rPr>
  </w:style>
  <w:style w:type="paragraph" w:styleId="Rubrik2">
    <w:name w:val="heading 2"/>
    <w:basedOn w:val="Normal"/>
    <w:next w:val="Normal"/>
    <w:link w:val="Rubrik2Char"/>
    <w:uiPriority w:val="9"/>
    <w:unhideWhenUsed w:val="1"/>
    <w:qFormat w:val="1"/>
    <w:rsid w:val="004143CA"/>
    <w:pPr>
      <w:keepNext w:val="1"/>
      <w:keepLines w:val="1"/>
      <w:spacing w:after="40" w:before="200"/>
      <w:outlineLvl w:val="1"/>
    </w:pPr>
    <w:rPr>
      <w:rFonts w:ascii="Avenir LT Std 85 Heavy" w:hAnsi="Avenir LT Std 85 Heavy" w:cstheme="majorBidi" w:eastAsiaTheme="majorEastAsia"/>
      <w:bCs w:val="1"/>
      <w:color w:val="006ab3" w:themeColor="accent1"/>
      <w:sz w:val="36"/>
      <w:szCs w:val="26"/>
    </w:rPr>
  </w:style>
  <w:style w:type="paragraph" w:styleId="Rubrik3">
    <w:name w:val="heading 3"/>
    <w:basedOn w:val="Normal"/>
    <w:link w:val="Rubrik3Char"/>
    <w:autoRedefine w:val="1"/>
    <w:uiPriority w:val="9"/>
    <w:unhideWhenUsed w:val="1"/>
    <w:qFormat w:val="1"/>
    <w:rsid w:val="004143CA"/>
    <w:pPr>
      <w:keepNext w:val="1"/>
      <w:keepLines w:val="1"/>
      <w:spacing w:after="40" w:before="200"/>
      <w:outlineLvl w:val="2"/>
    </w:pPr>
    <w:rPr>
      <w:rFonts w:ascii="Avenir LT Std 85 Heavy" w:hAnsi="Avenir LT Std 85 Heavy" w:cstheme="majorBidi" w:eastAsiaTheme="majorEastAsia"/>
      <w:bCs w:val="1"/>
      <w:caps w:val="1"/>
      <w:color w:val="172983" w:themeColor="accent5"/>
      <w:spacing w:val="20"/>
    </w:rPr>
  </w:style>
  <w:style w:type="paragraph" w:styleId="Rubrik4">
    <w:name w:val="heading 4"/>
    <w:basedOn w:val="Normal"/>
    <w:next w:val="Normal"/>
    <w:link w:val="Rubrik4Char"/>
    <w:uiPriority w:val="9"/>
    <w:unhideWhenUsed w:val="1"/>
    <w:qFormat w:val="1"/>
    <w:rsid w:val="004143CA"/>
    <w:pPr>
      <w:keepNext w:val="1"/>
      <w:keepLines w:val="1"/>
      <w:spacing w:before="200"/>
      <w:outlineLvl w:val="3"/>
    </w:pPr>
    <w:rPr>
      <w:rFonts w:ascii="Avenir LT Std 85 Heavy" w:hAnsi="Avenir LT Std 85 Heavy" w:cstheme="majorBidi" w:eastAsiaTheme="majorEastAsia"/>
      <w:bCs w:val="1"/>
      <w:color w:val="006ab3" w:themeColor="accent1"/>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unhideWhenUsed w:val="1"/>
    <w:rsid w:val="004143CA"/>
    <w:pPr>
      <w:tabs>
        <w:tab w:val="center" w:pos="4536"/>
        <w:tab w:val="right" w:pos="9072"/>
      </w:tabs>
    </w:pPr>
    <w:rPr>
      <w:sz w:val="16"/>
    </w:rPr>
  </w:style>
  <w:style w:type="character" w:styleId="SidhuvudChar" w:customStyle="1">
    <w:name w:val="Sidhuvud Char"/>
    <w:basedOn w:val="Standardstycketeckensnitt"/>
    <w:link w:val="Sidhuvud"/>
    <w:uiPriority w:val="99"/>
    <w:rsid w:val="004143CA"/>
    <w:rPr>
      <w:rFonts w:ascii="Avenir LT Std 55 Roman" w:hAnsi="Avenir LT Std 55 Roman"/>
      <w:sz w:val="16"/>
      <w:szCs w:val="24"/>
      <w:lang w:eastAsia="sv-SE"/>
    </w:rPr>
  </w:style>
  <w:style w:type="paragraph" w:styleId="Sidfot">
    <w:name w:val="footer"/>
    <w:basedOn w:val="Normal"/>
    <w:link w:val="SidfotChar"/>
    <w:uiPriority w:val="99"/>
    <w:unhideWhenUsed w:val="1"/>
    <w:rsid w:val="004143CA"/>
    <w:pPr>
      <w:tabs>
        <w:tab w:val="center" w:pos="4536"/>
        <w:tab w:val="right" w:pos="9072"/>
      </w:tabs>
    </w:pPr>
    <w:rPr>
      <w:sz w:val="16"/>
    </w:rPr>
  </w:style>
  <w:style w:type="character" w:styleId="SidfotChar" w:customStyle="1">
    <w:name w:val="Sidfot Char"/>
    <w:basedOn w:val="Standardstycketeckensnitt"/>
    <w:link w:val="Sidfot"/>
    <w:uiPriority w:val="99"/>
    <w:rsid w:val="004143CA"/>
    <w:rPr>
      <w:rFonts w:ascii="Avenir LT Std 55 Roman" w:hAnsi="Avenir LT Std 55 Roman"/>
      <w:sz w:val="16"/>
      <w:szCs w:val="24"/>
      <w:lang w:eastAsia="sv-SE"/>
    </w:rPr>
  </w:style>
  <w:style w:type="paragraph" w:styleId="Ballongtext">
    <w:name w:val="Balloon Text"/>
    <w:basedOn w:val="Normal"/>
    <w:link w:val="BallongtextChar"/>
    <w:uiPriority w:val="99"/>
    <w:semiHidden w:val="1"/>
    <w:unhideWhenUsed w:val="1"/>
    <w:rsid w:val="00532F9C"/>
    <w:rPr>
      <w:rFonts w:ascii="Helvetica" w:cs="Lucida Grande" w:hAnsi="Helvetica"/>
      <w:sz w:val="18"/>
      <w:szCs w:val="18"/>
    </w:rPr>
  </w:style>
  <w:style w:type="character" w:styleId="BallongtextChar" w:customStyle="1">
    <w:name w:val="Ballongtext Char"/>
    <w:basedOn w:val="Standardstycketeckensnitt"/>
    <w:link w:val="Ballongtext"/>
    <w:uiPriority w:val="99"/>
    <w:semiHidden w:val="1"/>
    <w:rsid w:val="00532F9C"/>
    <w:rPr>
      <w:rFonts w:ascii="Helvetica" w:cs="Lucida Grande" w:hAnsi="Helvetica"/>
      <w:sz w:val="18"/>
      <w:szCs w:val="18"/>
      <w:lang w:eastAsia="sv-SE"/>
    </w:rPr>
  </w:style>
  <w:style w:type="paragraph" w:styleId="Liststycke">
    <w:name w:val="List Paragraph"/>
    <w:basedOn w:val="Normal"/>
    <w:uiPriority w:val="34"/>
    <w:qFormat w:val="1"/>
    <w:rsid w:val="005D2B69"/>
    <w:pPr>
      <w:ind w:left="720"/>
      <w:contextualSpacing w:val="1"/>
    </w:pPr>
  </w:style>
  <w:style w:type="character" w:styleId="Rubrik1Char" w:customStyle="1">
    <w:name w:val="Rubrik 1 Char"/>
    <w:basedOn w:val="Standardstycketeckensnitt"/>
    <w:link w:val="Rubrik1"/>
    <w:uiPriority w:val="9"/>
    <w:rsid w:val="004143CA"/>
    <w:rPr>
      <w:rFonts w:ascii="Avenir LT Std 95 Black" w:hAnsi="Avenir LT Std 95 Black" w:cstheme="majorBidi" w:eastAsiaTheme="majorEastAsia"/>
      <w:bCs w:val="1"/>
      <w:color w:val="006ab3" w:themeColor="accent1"/>
      <w:sz w:val="48"/>
      <w:szCs w:val="32"/>
      <w:lang w:eastAsia="sv-SE"/>
    </w:rPr>
  </w:style>
  <w:style w:type="character" w:styleId="Rubrik2Char" w:customStyle="1">
    <w:name w:val="Rubrik 2 Char"/>
    <w:basedOn w:val="Standardstycketeckensnitt"/>
    <w:link w:val="Rubrik2"/>
    <w:uiPriority w:val="9"/>
    <w:rsid w:val="004143CA"/>
    <w:rPr>
      <w:rFonts w:ascii="Avenir LT Std 85 Heavy" w:hAnsi="Avenir LT Std 85 Heavy" w:cstheme="majorBidi" w:eastAsiaTheme="majorEastAsia"/>
      <w:bCs w:val="1"/>
      <w:color w:val="006ab3" w:themeColor="accent1"/>
      <w:sz w:val="36"/>
      <w:szCs w:val="26"/>
      <w:lang w:eastAsia="sv-SE"/>
    </w:rPr>
  </w:style>
  <w:style w:type="character" w:styleId="Rubrik3Char" w:customStyle="1">
    <w:name w:val="Rubrik 3 Char"/>
    <w:basedOn w:val="Standardstycketeckensnitt"/>
    <w:link w:val="Rubrik3"/>
    <w:uiPriority w:val="9"/>
    <w:rsid w:val="004143CA"/>
    <w:rPr>
      <w:rFonts w:ascii="Avenir LT Std 85 Heavy" w:hAnsi="Avenir LT Std 85 Heavy" w:cstheme="majorBidi" w:eastAsiaTheme="majorEastAsia"/>
      <w:bCs w:val="1"/>
      <w:caps w:val="1"/>
      <w:color w:val="172983" w:themeColor="accent5"/>
      <w:spacing w:val="20"/>
      <w:sz w:val="24"/>
      <w:szCs w:val="24"/>
      <w:lang w:eastAsia="sv-SE"/>
    </w:rPr>
  </w:style>
  <w:style w:type="paragraph" w:styleId="Ingress" w:customStyle="1">
    <w:name w:val="Ingress"/>
    <w:basedOn w:val="Normal"/>
    <w:qFormat w:val="1"/>
    <w:rsid w:val="004143CA"/>
    <w:pPr>
      <w:spacing w:after="220" w:before="220"/>
    </w:pPr>
    <w:rPr>
      <w:sz w:val="22"/>
    </w:rPr>
  </w:style>
  <w:style w:type="character" w:styleId="Hyperlnk">
    <w:name w:val="Hyperlink"/>
    <w:basedOn w:val="Standardstycketeckensnitt"/>
    <w:uiPriority w:val="99"/>
    <w:unhideWhenUsed w:val="1"/>
    <w:rsid w:val="00835DBD"/>
    <w:rPr>
      <w:color w:val="172983" w:themeColor="hyperlink"/>
      <w:u w:val="single"/>
    </w:rPr>
  </w:style>
  <w:style w:type="character" w:styleId="Fetstilibrdtext" w:customStyle="1">
    <w:name w:val="Fetstil i brödtext"/>
    <w:basedOn w:val="Standardstycketeckensnitt"/>
    <w:uiPriority w:val="1"/>
    <w:qFormat w:val="1"/>
    <w:rsid w:val="004143CA"/>
    <w:rPr>
      <w:rFonts w:ascii="Avenir LT Std 85 Heavy" w:cs="Arial" w:hAnsi="Avenir LT Std 85 Heavy"/>
      <w:b w:val="0"/>
      <w:bCs w:val="1"/>
      <w:i w:val="0"/>
      <w:iCs w:val="0"/>
      <w:sz w:val="21"/>
      <w:szCs w:val="21"/>
    </w:rPr>
  </w:style>
  <w:style w:type="character" w:styleId="Ort" w:customStyle="1">
    <w:name w:val="Ort"/>
    <w:uiPriority w:val="99"/>
    <w:rsid w:val="00581CDD"/>
    <w:rPr>
      <w:rFonts w:ascii="PraxisEF-SemiBold" w:cs="PraxisEF-SemiBold" w:hAnsi="PraxisEF-SemiBold"/>
      <w:b w:val="1"/>
      <w:bCs w:val="1"/>
      <w:color w:val="0019d1"/>
      <w:spacing w:val="-2"/>
      <w:sz w:val="16"/>
      <w:szCs w:val="16"/>
    </w:rPr>
  </w:style>
  <w:style w:type="paragraph" w:styleId="Brdtext">
    <w:name w:val="Body Text"/>
    <w:basedOn w:val="Normal"/>
    <w:link w:val="BrdtextChar"/>
    <w:rsid w:val="004143CA"/>
    <w:rPr>
      <w:rFonts w:ascii="Garamond" w:eastAsia="Times New Roman" w:hAnsi="Garamond"/>
      <w:szCs w:val="20"/>
    </w:rPr>
  </w:style>
  <w:style w:type="character" w:styleId="BrdtextChar" w:customStyle="1">
    <w:name w:val="Brödtext Char"/>
    <w:basedOn w:val="Standardstycketeckensnitt"/>
    <w:link w:val="Brdtext"/>
    <w:rsid w:val="004143CA"/>
    <w:rPr>
      <w:rFonts w:ascii="Garamond" w:eastAsia="Times New Roman" w:hAnsi="Garamond"/>
      <w:sz w:val="24"/>
      <w:lang w:eastAsia="sv-SE"/>
    </w:rPr>
  </w:style>
  <w:style w:type="paragraph" w:styleId="Rubrik">
    <w:name w:val="Title"/>
    <w:basedOn w:val="Normal"/>
    <w:next w:val="Normal"/>
    <w:link w:val="RubrikChar"/>
    <w:uiPriority w:val="10"/>
    <w:qFormat w:val="1"/>
    <w:rsid w:val="004143CA"/>
    <w:pPr>
      <w:pBdr>
        <w:bottom w:color="006ab3" w:space="4" w:sz="8" w:themeColor="accent1" w:val="single"/>
      </w:pBdr>
      <w:spacing w:after="300"/>
      <w:contextualSpacing w:val="1"/>
    </w:pPr>
    <w:rPr>
      <w:rFonts w:ascii="Avenir LT Std 95 Black" w:hAnsi="Avenir LT Std 95 Black" w:cstheme="majorBidi" w:eastAsiaTheme="majorEastAsia"/>
      <w:bCs w:val="1"/>
      <w:color w:val="006ab3" w:themeColor="accent1"/>
      <w:spacing w:val="5"/>
      <w:kern w:val="28"/>
      <w:sz w:val="52"/>
      <w:szCs w:val="52"/>
    </w:rPr>
  </w:style>
  <w:style w:type="character" w:styleId="RubrikChar" w:customStyle="1">
    <w:name w:val="Rubrik Char"/>
    <w:basedOn w:val="Standardstycketeckensnitt"/>
    <w:link w:val="Rubrik"/>
    <w:uiPriority w:val="10"/>
    <w:rsid w:val="004143CA"/>
    <w:rPr>
      <w:rFonts w:ascii="Avenir LT Std 95 Black" w:hAnsi="Avenir LT Std 95 Black" w:cstheme="majorBidi" w:eastAsiaTheme="majorEastAsia"/>
      <w:bCs w:val="1"/>
      <w:color w:val="006ab3" w:themeColor="accent1"/>
      <w:spacing w:val="5"/>
      <w:kern w:val="28"/>
      <w:sz w:val="52"/>
      <w:szCs w:val="52"/>
      <w:lang w:eastAsia="sv-SE"/>
    </w:rPr>
  </w:style>
  <w:style w:type="character" w:styleId="Rubrik4Char" w:customStyle="1">
    <w:name w:val="Rubrik 4 Char"/>
    <w:basedOn w:val="Standardstycketeckensnitt"/>
    <w:link w:val="Rubrik4"/>
    <w:uiPriority w:val="9"/>
    <w:rsid w:val="004143CA"/>
    <w:rPr>
      <w:rFonts w:ascii="Avenir LT Std 85 Heavy" w:hAnsi="Avenir LT Std 85 Heavy" w:cstheme="majorBidi" w:eastAsiaTheme="majorEastAsia"/>
      <w:bCs w:val="1"/>
      <w:color w:val="006ab3" w:themeColor="accent1"/>
      <w:sz w:val="24"/>
      <w:szCs w:val="24"/>
      <w:lang w:eastAsia="sv-SE"/>
    </w:rPr>
  </w:style>
  <w:style w:type="paragraph" w:styleId="Normalwebb">
    <w:name w:val="Normal (Web)"/>
    <w:basedOn w:val="Normal"/>
    <w:uiPriority w:val="99"/>
    <w:semiHidden w:val="1"/>
    <w:unhideWhenUsed w:val="1"/>
    <w:rsid w:val="00C77D46"/>
    <w:pPr>
      <w:spacing w:after="100" w:afterAutospacing="1" w:before="100" w:beforeAutospacing="1"/>
    </w:pPr>
    <w:rPr>
      <w:rFonts w:ascii="Times New Roman" w:eastAsia="Times New Roman" w:hAnsi="Times New Roman"/>
    </w:rPr>
  </w:style>
  <w:style w:type="character" w:styleId="Stark">
    <w:name w:val="Strong"/>
    <w:basedOn w:val="Standardstycketeckensnitt"/>
    <w:uiPriority w:val="22"/>
    <w:qFormat w:val="1"/>
    <w:rsid w:val="00E058E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Liberalerna">
      <a:dk1>
        <a:srgbClr val="000000"/>
      </a:dk1>
      <a:lt1>
        <a:srgbClr val="FFFFFF"/>
      </a:lt1>
      <a:dk2>
        <a:srgbClr val="44546A"/>
      </a:dk2>
      <a:lt2>
        <a:srgbClr val="E7E6E6"/>
      </a:lt2>
      <a:accent1>
        <a:srgbClr val="006AB3"/>
      </a:accent1>
      <a:accent2>
        <a:srgbClr val="FABB00"/>
      </a:accent2>
      <a:accent3>
        <a:srgbClr val="00A5CF"/>
      </a:accent3>
      <a:accent4>
        <a:srgbClr val="D4CBC5"/>
      </a:accent4>
      <a:accent5>
        <a:srgbClr val="172983"/>
      </a:accent5>
      <a:accent6>
        <a:srgbClr val="F29400"/>
      </a:accent6>
      <a:hlink>
        <a:srgbClr val="172983"/>
      </a:hlink>
      <a:folHlink>
        <a:srgbClr val="F294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VjldAtAzwL7YS5I/ntpmxLOWg==">CgMxLjA4AHIhMTFGTE5Eb1NlenpyV2VfbEdNX0pXelZxUHVrWnNWYUpF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2021-01-27T07:41:00Z</dcterms:created>
  <dc:creator>Microsoft Office-användare</dc:creator>
</cp:coreProperties>
</file>