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11B08" w14:textId="77777777" w:rsidR="005E7FB8" w:rsidRDefault="005E7FB8" w:rsidP="00C55530">
      <w:pPr>
        <w:pStyle w:val="Rubrik1"/>
      </w:pPr>
    </w:p>
    <w:p w14:paraId="7716CCFB" w14:textId="77777777" w:rsidR="005E7FB8" w:rsidRDefault="005E7FB8" w:rsidP="00C55530">
      <w:pPr>
        <w:pStyle w:val="Rubrik1"/>
      </w:pPr>
    </w:p>
    <w:p w14:paraId="40C2B989" w14:textId="230F7BE3" w:rsidR="00AC2CE8" w:rsidRPr="005307D7" w:rsidRDefault="000B5E0C" w:rsidP="00C55530">
      <w:pPr>
        <w:pStyle w:val="Rubrik1"/>
      </w:pPr>
      <w:sdt>
        <w:sdtPr>
          <w:alias w:val="Beskrivning"/>
          <w:tag w:val="Beskrivning"/>
          <w:id w:val="-2066561850"/>
          <w:placeholder>
            <w:docPart w:val="C6312E6C346042B7A21A15345E0DB757"/>
          </w:placeholder>
          <w:dataBinding w:xpath="/Global_Document[1]/Description[1]" w:storeItemID="{44EE1194-20D8-49AD-B013-0541E346AABF}"/>
          <w:text/>
        </w:sdtPr>
        <w:sdtEndPr/>
        <w:sdtContent>
          <w:r w:rsidR="00AA2FFE">
            <w:t>Svar</w:t>
          </w:r>
          <w:r w:rsidR="00510A12">
            <w:t xml:space="preserve"> på interpellation (L) angående drogförebyggande program och åtgärder</w:t>
          </w:r>
        </w:sdtContent>
      </w:sdt>
    </w:p>
    <w:p w14:paraId="09549C75" w14:textId="51F40817" w:rsidR="00830C94" w:rsidRDefault="00004871" w:rsidP="00004871">
      <w:pPr>
        <w:spacing w:after="0"/>
      </w:pPr>
      <w:r>
        <w:t>I lokalmedia och även i riksmedia rapporteras om ökat bruk av droger i allt yngre åldrar, bland annat i skolorna i Luleå har elever påkommits med att vara påverkade under skoltid, en annan uppmärksammad händelse är ett hockeylag i södra Sverige som uppmärksammades i media för utbrett bruk av droger.</w:t>
      </w:r>
      <w:r w:rsidR="006A167C">
        <w:t xml:space="preserve"> </w:t>
      </w:r>
      <w:r>
        <w:t>Liberalerna anser att det är av högsta vikt att kommunen tydligt agerar mot denna utveckling</w:t>
      </w:r>
      <w:r w:rsidR="002B5BAF">
        <w:t>: ”</w:t>
      </w:r>
      <w:r>
        <w:t>Om vi inte agerar nu kommer det att få enorma konsekvenser för våra ungdomar</w:t>
      </w:r>
      <w:r w:rsidR="002B5BAF">
        <w:t>”</w:t>
      </w:r>
      <w:r>
        <w:t>.</w:t>
      </w:r>
    </w:p>
    <w:p w14:paraId="7C77FC5C" w14:textId="77777777" w:rsidR="00004871" w:rsidRDefault="00004871" w:rsidP="00004871">
      <w:pPr>
        <w:spacing w:after="0"/>
      </w:pPr>
    </w:p>
    <w:p w14:paraId="17177F4E" w14:textId="176F50D7" w:rsidR="00004871" w:rsidRDefault="00004871" w:rsidP="00004871">
      <w:pPr>
        <w:spacing w:after="0"/>
        <w:rPr>
          <w:b/>
          <w:bCs/>
        </w:rPr>
      </w:pPr>
      <w:r w:rsidRPr="00004871">
        <w:rPr>
          <w:b/>
          <w:bCs/>
        </w:rPr>
        <w:t xml:space="preserve">Vilka </w:t>
      </w:r>
      <w:r w:rsidRPr="00BA0094">
        <w:rPr>
          <w:b/>
          <w:bCs/>
          <w:i/>
          <w:iCs/>
        </w:rPr>
        <w:t>omedelbara</w:t>
      </w:r>
      <w:r w:rsidRPr="00004871">
        <w:rPr>
          <w:b/>
          <w:bCs/>
        </w:rPr>
        <w:t xml:space="preserve"> åtgärder kommer tas/har tagits av kommunen när detta uppmärksammades?</w:t>
      </w:r>
    </w:p>
    <w:p w14:paraId="3BFFC5E3" w14:textId="5E576663" w:rsidR="00AA2FFE" w:rsidRDefault="00AA2FFE" w:rsidP="00004871">
      <w:pPr>
        <w:spacing w:after="0"/>
        <w:rPr>
          <w:b/>
          <w:bCs/>
        </w:rPr>
      </w:pPr>
    </w:p>
    <w:p w14:paraId="441E4E21" w14:textId="2982E15F" w:rsidR="00AA2FFE" w:rsidRPr="00560108" w:rsidRDefault="00AA2FFE" w:rsidP="00AA2FFE">
      <w:pPr>
        <w:rPr>
          <w:rFonts w:cs="Times New Roman"/>
          <w:b/>
          <w:bCs/>
        </w:rPr>
      </w:pPr>
      <w:r w:rsidRPr="00560108">
        <w:rPr>
          <w:rFonts w:cs="Times New Roman"/>
        </w:rPr>
        <w:t xml:space="preserve">När nyheten kring ökat bruk av droger i allt yngre ålder lyftes i media så kunde den förvaltningsövergripande beredningsgruppen som har regelbundna möten snabbt sammankallas för att dela lägesbilder och planera åtgärder. Varje myndighet hade med sig en aktuell lägesbild till mötet. Det finns även en ungdomsgrupp inom barn och unga enheten på socialförvaltningen som arbetar med fokus på ungdomar och samarbetar med skola och polis. Detta för att få signaler av oro i ett tidigare skede.  </w:t>
      </w:r>
      <w:r w:rsidRPr="00560108">
        <w:rPr>
          <w:rFonts w:cs="Times New Roman"/>
          <w:b/>
          <w:bCs/>
        </w:rPr>
        <w:t>Ytterligare kan nämnas</w:t>
      </w:r>
      <w:r w:rsidR="00560108">
        <w:rPr>
          <w:rFonts w:cs="Times New Roman"/>
          <w:b/>
          <w:bCs/>
        </w:rPr>
        <w:t xml:space="preserve"> att</w:t>
      </w:r>
      <w:r w:rsidRPr="00560108">
        <w:rPr>
          <w:rFonts w:cs="Times New Roman"/>
          <w:b/>
          <w:bCs/>
        </w:rPr>
        <w:t xml:space="preserve"> socialtjänstens samarbetsprojektet PIS, prevention i samverkan, som jobbar med folkhälsa och skolan. Samt en omstart av sociala insatsgruppen, SIG, som är en samverkan mellan socialtjänst, polis och skolan.</w:t>
      </w:r>
    </w:p>
    <w:p w14:paraId="1F7A7278" w14:textId="1D0CCD0F" w:rsidR="00AA2FFE" w:rsidRPr="00560108" w:rsidRDefault="00AA2FFE" w:rsidP="00AA2FFE">
      <w:pPr>
        <w:spacing w:after="0"/>
        <w:rPr>
          <w:rFonts w:cs="Times New Roman"/>
        </w:rPr>
      </w:pPr>
      <w:r w:rsidRPr="00560108">
        <w:rPr>
          <w:rFonts w:cs="Times New Roman"/>
        </w:rPr>
        <w:t xml:space="preserve">Samtidigt kom en anmälan från kulturens hus gällande så kallad boffning av torrschampo och då valde socialtjänsten att agera snabbt. </w:t>
      </w:r>
      <w:r w:rsidRPr="00560108">
        <w:rPr>
          <w:rFonts w:eastAsia="Times New Roman" w:cs="Times New Roman"/>
        </w:rPr>
        <w:t xml:space="preserve">Socialsekreterare har bedrivit uppsökande verksamhet och fältarbetat på kulturenshus.  Kulturens hus har haft väktare på plats. Även polisen har varit närvarande på kulturens hus. </w:t>
      </w:r>
    </w:p>
    <w:p w14:paraId="37862E5A" w14:textId="77777777" w:rsidR="00AA2FFE" w:rsidRPr="00560108" w:rsidRDefault="00AA2FFE" w:rsidP="00AA2FFE">
      <w:pPr>
        <w:spacing w:after="0"/>
        <w:rPr>
          <w:rFonts w:cs="Times New Roman"/>
        </w:rPr>
      </w:pPr>
      <w:r w:rsidRPr="00560108">
        <w:rPr>
          <w:rFonts w:cs="Times New Roman"/>
        </w:rPr>
        <w:t xml:space="preserve">Ett brev från socialtjänsten skickades ut till vårdnadshavare för elever på högstadiet och gymnasiet. Syftet var att uppmärksamma föräldrarna kring risksignaler som framkommer. Brevet skickades ut via skolappen Unikum. </w:t>
      </w:r>
    </w:p>
    <w:p w14:paraId="31ACF47C" w14:textId="77777777" w:rsidR="00AA2FFE" w:rsidRPr="00560108" w:rsidRDefault="00AA2FFE" w:rsidP="00AA2FFE">
      <w:pPr>
        <w:spacing w:after="0"/>
        <w:rPr>
          <w:rFonts w:cs="Times New Roman"/>
        </w:rPr>
      </w:pPr>
      <w:r w:rsidRPr="00560108">
        <w:rPr>
          <w:rFonts w:cs="Times New Roman"/>
        </w:rPr>
        <w:t xml:space="preserve">Information har också skickats till rektorer, elevhälsa, fritidsgårdarna kring att vara uppmärksamma på detta inom sina verksamheter. </w:t>
      </w:r>
    </w:p>
    <w:p w14:paraId="682C1E22" w14:textId="5A42EEBA" w:rsidR="00E9731C" w:rsidRPr="00560108" w:rsidRDefault="00E9731C" w:rsidP="00E81DDD">
      <w:pPr>
        <w:spacing w:after="0"/>
      </w:pPr>
    </w:p>
    <w:p w14:paraId="213C231B" w14:textId="77777777" w:rsidR="00E9731C" w:rsidRPr="00560108" w:rsidRDefault="00E9731C" w:rsidP="00E9731C">
      <w:pPr>
        <w:spacing w:after="0"/>
        <w:rPr>
          <w:b/>
          <w:bCs/>
        </w:rPr>
      </w:pPr>
      <w:r w:rsidRPr="00560108">
        <w:rPr>
          <w:b/>
          <w:bCs/>
        </w:rPr>
        <w:t>PIS – Prevention i samverkan</w:t>
      </w:r>
    </w:p>
    <w:p w14:paraId="1B1B9708" w14:textId="77777777" w:rsidR="00E9731C" w:rsidRPr="00560108" w:rsidRDefault="00E9731C" w:rsidP="00E9731C">
      <w:pPr>
        <w:spacing w:after="0"/>
      </w:pPr>
      <w:r w:rsidRPr="00560108">
        <w:t xml:space="preserve">Prevention i samverkan är ett treårigt projekt mellan Socialförvaltningen och Barn- och utbildningsförvaltningen, som är finansierat via Sociala investeringsmedel. </w:t>
      </w:r>
    </w:p>
    <w:p w14:paraId="0C7DC7AE" w14:textId="77777777" w:rsidR="00E9731C" w:rsidRPr="00560108" w:rsidRDefault="00E9731C" w:rsidP="00E9731C">
      <w:pPr>
        <w:spacing w:after="0"/>
      </w:pPr>
    </w:p>
    <w:p w14:paraId="50621369" w14:textId="77777777" w:rsidR="00E9731C" w:rsidRPr="00560108" w:rsidRDefault="00E9731C" w:rsidP="00E9731C">
      <w:pPr>
        <w:spacing w:after="0"/>
      </w:pPr>
      <w:r w:rsidRPr="00560108">
        <w:t>Syftet med PIS är att stärka samverkan mellan socialtjänst och skola för att tidigt upptäcka elever som riskerar en ogynnsam utveckling. I arbetet tas gemensamma rutiner fram för samverkan mellan skola och socialtjänst, en gemensam checklista kring risk och skyddsfaktorer skapas samt ett kommungemensamt stödmaterial som man kan arbeta med på grupp och individnivå.</w:t>
      </w:r>
    </w:p>
    <w:p w14:paraId="5D8F7BA2" w14:textId="77777777" w:rsidR="00E9731C" w:rsidRPr="00560108" w:rsidRDefault="00E9731C" w:rsidP="00E9731C">
      <w:pPr>
        <w:spacing w:after="0"/>
      </w:pPr>
    </w:p>
    <w:p w14:paraId="6486E38B" w14:textId="77777777" w:rsidR="00E9731C" w:rsidRPr="00560108" w:rsidRDefault="00E9731C" w:rsidP="00E9731C">
      <w:pPr>
        <w:spacing w:after="0"/>
      </w:pPr>
      <w:r w:rsidRPr="00560108">
        <w:rPr>
          <w:u w:val="single"/>
        </w:rPr>
        <w:t>Fas 1</w:t>
      </w:r>
      <w:r w:rsidRPr="00560108">
        <w:t xml:space="preserve">: I september 2022 inleddes delprojekt där Ängskolan är testpiloter under uppbyggnadsfasen. </w:t>
      </w:r>
    </w:p>
    <w:p w14:paraId="25D448B4" w14:textId="77777777" w:rsidR="00E9731C" w:rsidRPr="00560108" w:rsidRDefault="00E9731C" w:rsidP="00E9731C">
      <w:pPr>
        <w:spacing w:after="0"/>
      </w:pPr>
      <w:r w:rsidRPr="00560108">
        <w:rPr>
          <w:u w:val="single"/>
        </w:rPr>
        <w:t>Fas 2</w:t>
      </w:r>
      <w:r w:rsidRPr="00560108">
        <w:t>: I mars 2023 inleds delimplementering samt förädling/utökning av kunskapsbasen allt eftersom den testas. Skolområden: Hertsön, Tuna, Porsön, Råneå, Örnäset.</w:t>
      </w:r>
    </w:p>
    <w:p w14:paraId="5BF5E8DF" w14:textId="77777777" w:rsidR="00E9731C" w:rsidRPr="00560108" w:rsidRDefault="00E9731C" w:rsidP="00E9731C">
      <w:pPr>
        <w:spacing w:after="0"/>
      </w:pPr>
      <w:r w:rsidRPr="00560108">
        <w:rPr>
          <w:u w:val="single"/>
        </w:rPr>
        <w:t>Fas 3</w:t>
      </w:r>
      <w:r w:rsidRPr="00560108">
        <w:t>: I augusti 2023 inleds fullskalig implementering. Beräknas pågå till december 2025.</w:t>
      </w:r>
    </w:p>
    <w:p w14:paraId="6F474824" w14:textId="77777777" w:rsidR="00AA2E99" w:rsidRPr="00560108" w:rsidRDefault="00AA2E99" w:rsidP="00E9731C">
      <w:pPr>
        <w:spacing w:after="0"/>
        <w:rPr>
          <w:b/>
          <w:bCs/>
        </w:rPr>
      </w:pPr>
    </w:p>
    <w:p w14:paraId="6D67846F" w14:textId="1523BD2A" w:rsidR="00560108" w:rsidRDefault="00E9731C" w:rsidP="00E9731C">
      <w:pPr>
        <w:spacing w:after="0"/>
      </w:pPr>
      <w:r w:rsidRPr="00560108">
        <w:rPr>
          <w:b/>
          <w:bCs/>
        </w:rPr>
        <w:t>ANDTS</w:t>
      </w:r>
      <w:r w:rsidRPr="00560108">
        <w:t xml:space="preserve"> = </w:t>
      </w:r>
      <w:r w:rsidRPr="00560108">
        <w:rPr>
          <w:b/>
          <w:bCs/>
        </w:rPr>
        <w:t>A</w:t>
      </w:r>
      <w:r w:rsidRPr="00560108">
        <w:t xml:space="preserve">lkohol, </w:t>
      </w:r>
      <w:r w:rsidRPr="00560108">
        <w:rPr>
          <w:b/>
          <w:bCs/>
        </w:rPr>
        <w:t>N</w:t>
      </w:r>
      <w:r w:rsidRPr="00560108">
        <w:t xml:space="preserve">arkotika, </w:t>
      </w:r>
      <w:r w:rsidRPr="00560108">
        <w:rPr>
          <w:b/>
          <w:bCs/>
        </w:rPr>
        <w:t>D</w:t>
      </w:r>
      <w:r w:rsidRPr="00560108">
        <w:t xml:space="preserve">opning, </w:t>
      </w:r>
      <w:r w:rsidRPr="00560108">
        <w:rPr>
          <w:b/>
          <w:bCs/>
        </w:rPr>
        <w:t>T</w:t>
      </w:r>
      <w:r w:rsidRPr="00560108">
        <w:t xml:space="preserve">obak och </w:t>
      </w:r>
      <w:r w:rsidRPr="00560108">
        <w:rPr>
          <w:b/>
          <w:bCs/>
        </w:rPr>
        <w:t>S</w:t>
      </w:r>
      <w:r w:rsidRPr="00560108">
        <w:t>pel</w:t>
      </w:r>
    </w:p>
    <w:p w14:paraId="299A4B91" w14:textId="43EB0B7C" w:rsidR="00560108" w:rsidRPr="00560108" w:rsidRDefault="00560108" w:rsidP="00E9731C">
      <w:pPr>
        <w:spacing w:after="0"/>
        <w:rPr>
          <w:rFonts w:cstheme="minorHAnsi"/>
          <w:b/>
          <w:bCs/>
        </w:rPr>
      </w:pPr>
      <w:r w:rsidRPr="00560108">
        <w:rPr>
          <w:rFonts w:cs="Palatino LT Std"/>
          <w:color w:val="000000"/>
        </w:rPr>
        <w:t>Planen mot alkohol, narkotika, dopningsmedel, tobak och spel (ANDTS) har tagits fram på upp</w:t>
      </w:r>
      <w:r w:rsidRPr="00560108">
        <w:rPr>
          <w:rFonts w:cs="Palatino LT Std"/>
          <w:color w:val="000000"/>
        </w:rPr>
        <w:softHyphen/>
        <w:t xml:space="preserve">drag av beredningsgruppen för trygghet och brottsförebyggande i enlighet med samverkans överenskommelsen med Polisen 2020–2023 (SÖK). </w:t>
      </w:r>
      <w:r w:rsidRPr="00560108">
        <w:rPr>
          <w:rFonts w:cstheme="minorHAnsi"/>
          <w:color w:val="000000"/>
        </w:rPr>
        <w:t xml:space="preserve">Planen har skapats av en förvaltningsövergripande arbetsgrupp och polisen under ledning av Luleå kommuns </w:t>
      </w:r>
      <w:r w:rsidR="00D45F83">
        <w:rPr>
          <w:rFonts w:cstheme="minorHAnsi"/>
          <w:color w:val="000000"/>
        </w:rPr>
        <w:t>p</w:t>
      </w:r>
      <w:r w:rsidRPr="00560108">
        <w:rPr>
          <w:rFonts w:cstheme="minorHAnsi"/>
          <w:color w:val="000000"/>
        </w:rPr>
        <w:t>reventionssamordnare. Aktivitetsplanen redogör för problembild, befintligt arbete med koppling till ANDTS-området samt aktiviteter som ska genomföras under året.</w:t>
      </w:r>
      <w:r w:rsidRPr="00560108">
        <w:rPr>
          <w:rFonts w:cstheme="minorHAnsi"/>
          <w:b/>
          <w:bCs/>
        </w:rPr>
        <w:t xml:space="preserve"> </w:t>
      </w:r>
      <w:r w:rsidRPr="00560108">
        <w:rPr>
          <w:rFonts w:cstheme="minorHAnsi"/>
          <w:color w:val="000000"/>
        </w:rPr>
        <w:t>Utifrån ett års hjul för årlig uppföljning sker revideringen av aktivitetsplanen.</w:t>
      </w:r>
    </w:p>
    <w:p w14:paraId="201B2CEA" w14:textId="77777777" w:rsidR="00560108" w:rsidRPr="00560108" w:rsidRDefault="00560108" w:rsidP="00E9731C">
      <w:pPr>
        <w:spacing w:after="0"/>
      </w:pPr>
    </w:p>
    <w:p w14:paraId="6A936940" w14:textId="62760D64" w:rsidR="00AA2E99" w:rsidRPr="00560108" w:rsidRDefault="00AA2E99" w:rsidP="00AA2E99">
      <w:pPr>
        <w:spacing w:after="0"/>
      </w:pPr>
      <w:r w:rsidRPr="00560108">
        <w:t>Nedan redovisas en samman</w:t>
      </w:r>
      <w:r w:rsidR="00772D41" w:rsidRPr="00560108">
        <w:t>ställ</w:t>
      </w:r>
      <w:r w:rsidRPr="00560108">
        <w:t xml:space="preserve">ning av </w:t>
      </w:r>
      <w:r w:rsidR="00561488" w:rsidRPr="00560108">
        <w:t xml:space="preserve">övriga </w:t>
      </w:r>
      <w:r w:rsidRPr="00560108">
        <w:t xml:space="preserve">åtgärder som vidtagits: </w:t>
      </w:r>
    </w:p>
    <w:p w14:paraId="7CAD2992" w14:textId="784C2539" w:rsidR="001A7884" w:rsidRPr="00560108" w:rsidRDefault="001A7884" w:rsidP="00004871">
      <w:pPr>
        <w:spacing w:after="0"/>
      </w:pPr>
    </w:p>
    <w:p w14:paraId="5BE02106" w14:textId="4F7461BD" w:rsidR="008B50C1" w:rsidRPr="00560108" w:rsidRDefault="008B50C1" w:rsidP="008B50C1">
      <w:pPr>
        <w:spacing w:after="0"/>
        <w:rPr>
          <w:b/>
          <w:bCs/>
          <w:u w:val="single"/>
        </w:rPr>
      </w:pPr>
      <w:r w:rsidRPr="00560108">
        <w:rPr>
          <w:b/>
          <w:bCs/>
          <w:u w:val="single"/>
        </w:rPr>
        <w:t>År f-6</w:t>
      </w:r>
    </w:p>
    <w:p w14:paraId="112FEEA5" w14:textId="47DAE759" w:rsidR="005E4F5B" w:rsidRPr="00560108" w:rsidRDefault="008B50C1" w:rsidP="008B50C1">
      <w:pPr>
        <w:spacing w:after="0"/>
      </w:pPr>
      <w:r w:rsidRPr="00560108">
        <w:t xml:space="preserve">Risker och faror med nikotin, droganvändning, och rusningsmedel finns med i undervisningsplanen. </w:t>
      </w:r>
      <w:r w:rsidR="00B6559D" w:rsidRPr="00560108">
        <w:t xml:space="preserve">Utöver information från undervisningsplanen samtalar pedagoger också om dagsaktuella händelser och nyhetsmaterial gällande området ANDTS. </w:t>
      </w:r>
    </w:p>
    <w:p w14:paraId="33EA0AFD" w14:textId="53BF587E" w:rsidR="00561488" w:rsidRPr="00560108" w:rsidRDefault="00561488" w:rsidP="008B50C1">
      <w:pPr>
        <w:spacing w:after="0"/>
      </w:pPr>
    </w:p>
    <w:p w14:paraId="55A1136C" w14:textId="2920DA9A" w:rsidR="00D004E7" w:rsidRPr="00560108" w:rsidRDefault="00D004E7" w:rsidP="008B50C1">
      <w:pPr>
        <w:spacing w:after="0"/>
      </w:pPr>
      <w:r w:rsidRPr="00560108">
        <w:t>Skolsköterskan tar upp ämnet i hälsosamtalen i år</w:t>
      </w:r>
      <w:r w:rsidR="00F02A69">
        <w:t>skurs</w:t>
      </w:r>
      <w:r w:rsidRPr="00560108">
        <w:t xml:space="preserve"> 4.</w:t>
      </w:r>
      <w:r w:rsidR="00560108">
        <w:t xml:space="preserve"> </w:t>
      </w:r>
    </w:p>
    <w:p w14:paraId="6D1734EF" w14:textId="7024B723" w:rsidR="00B6559D" w:rsidRPr="00560108" w:rsidRDefault="005E4F5B" w:rsidP="002771F9">
      <w:pPr>
        <w:spacing w:after="0"/>
      </w:pPr>
      <w:r w:rsidRPr="00560108">
        <w:t xml:space="preserve">Skolsköterska och skolkurator har </w:t>
      </w:r>
      <w:r w:rsidR="00560108">
        <w:t xml:space="preserve">även </w:t>
      </w:r>
      <w:r w:rsidRPr="00560108">
        <w:t>ett planera</w:t>
      </w:r>
      <w:r w:rsidR="00560108">
        <w:t>de</w:t>
      </w:r>
      <w:r w:rsidRPr="00560108">
        <w:t xml:space="preserve"> lektionspass med årskurs 6 där samtal om nikotin, droger och andra rusningsmedel tas upp. </w:t>
      </w:r>
    </w:p>
    <w:p w14:paraId="6833B60B" w14:textId="313FE695" w:rsidR="00BC680E" w:rsidRPr="00560108" w:rsidRDefault="008B50C1" w:rsidP="008C4AE2">
      <w:pPr>
        <w:spacing w:after="0"/>
      </w:pPr>
      <w:r w:rsidRPr="00560108">
        <w:t xml:space="preserve">Skolkurator och skolsköterska lyfter frågan ytterligare </w:t>
      </w:r>
      <w:r w:rsidR="00560108">
        <w:t>med lokala elevhälsoteamet och ansvarig rektor.</w:t>
      </w:r>
    </w:p>
    <w:p w14:paraId="4AA2CE56" w14:textId="28B9D46C" w:rsidR="008B50C1" w:rsidRPr="00560108" w:rsidRDefault="005F4ADC" w:rsidP="008B50C1">
      <w:pPr>
        <w:spacing w:after="0"/>
      </w:pPr>
      <w:r>
        <w:t>Det genomförs även</w:t>
      </w:r>
      <w:r w:rsidR="008C4AE2" w:rsidRPr="00560108">
        <w:t xml:space="preserve"> insatsen ”rastsnack” där olika frågor gås igenom tillsammans med elever från årskurs 6 (frivilligt, olika deltagare varje gång). Frågorna har berört områden som: kroppen, känslor, psykosociala miljön, konsekvenser av beroende, bruk av nikotin och alkohol. Skolsköterska har också skickat ut material från UMO och Folkhälsomyndigheten till pedagogerna om tobak, droger och alkohol.</w:t>
      </w:r>
      <w:r w:rsidR="00FB2FA1">
        <w:t xml:space="preserve"> </w:t>
      </w:r>
      <w:r w:rsidR="00B6559D" w:rsidRPr="00560108">
        <w:t>Om</w:t>
      </w:r>
      <w:r w:rsidR="007B3ECD" w:rsidRPr="00560108">
        <w:t xml:space="preserve"> oro f</w:t>
      </w:r>
      <w:r w:rsidR="008B50C1" w:rsidRPr="00560108">
        <w:t xml:space="preserve">inns oro för en elev gällande alkohol/droger informeras vårdnadshavare och orosanmälan görs vid behov. </w:t>
      </w:r>
    </w:p>
    <w:p w14:paraId="62D28BD0" w14:textId="77777777" w:rsidR="008B50C1" w:rsidRPr="00560108" w:rsidRDefault="008B50C1" w:rsidP="008B50C1">
      <w:pPr>
        <w:spacing w:after="0"/>
      </w:pPr>
    </w:p>
    <w:p w14:paraId="424A8AD8" w14:textId="41E02234" w:rsidR="008B50C1" w:rsidRPr="00560108" w:rsidRDefault="008B50C1" w:rsidP="008B50C1">
      <w:pPr>
        <w:spacing w:after="0"/>
      </w:pPr>
      <w:r w:rsidRPr="00560108">
        <w:t xml:space="preserve">Material från folkhälsomyndigheten har skickats ut i klass 5 och även 6. </w:t>
      </w:r>
      <w:r w:rsidR="005F4ADC">
        <w:t>Fr</w:t>
      </w:r>
      <w:r w:rsidRPr="00560108">
        <w:t>åga</w:t>
      </w:r>
      <w:r w:rsidR="005F4ADC">
        <w:t>n har diskuterats i elevhälsoteamet (</w:t>
      </w:r>
      <w:r w:rsidRPr="00560108">
        <w:t>EHT</w:t>
      </w:r>
      <w:r w:rsidR="005F4ADC">
        <w:t>)</w:t>
      </w:r>
      <w:r w:rsidRPr="00560108">
        <w:t xml:space="preserve"> samt samtalat med personal på skolan samt även lokalvårdarna att vara extra uppmärksamma i skolans lokaler. Kurator och skolsköterska kommer att vara med i år 6 och ha lektioner kring sexualkunskap samt droger, rökning och alkohol.</w:t>
      </w:r>
    </w:p>
    <w:p w14:paraId="40BD69F8" w14:textId="77777777" w:rsidR="008B50C1" w:rsidRPr="00560108" w:rsidRDefault="008B50C1" w:rsidP="008B50C1">
      <w:pPr>
        <w:spacing w:after="0"/>
      </w:pPr>
    </w:p>
    <w:p w14:paraId="5A9CC921" w14:textId="543858E5" w:rsidR="008B50C1" w:rsidRPr="00560108" w:rsidRDefault="008B50C1" w:rsidP="008B50C1">
      <w:pPr>
        <w:spacing w:after="0"/>
      </w:pPr>
      <w:r w:rsidRPr="00560108">
        <w:t xml:space="preserve">Personal på skolan håller utkik på skolgården/toaletter efter flaskor, deospray </w:t>
      </w:r>
      <w:r w:rsidR="005F4ADC">
        <w:t>mm</w:t>
      </w:r>
      <w:r w:rsidR="00FB2FA1">
        <w:t xml:space="preserve">. </w:t>
      </w:r>
      <w:r w:rsidRPr="00560108">
        <w:t>Skolsköterska</w:t>
      </w:r>
      <w:r w:rsidR="005F4ADC">
        <w:t>, kurator och rektor är upp</w:t>
      </w:r>
      <w:r w:rsidRPr="00560108">
        <w:t xml:space="preserve">märksamma på beteenden eller annat avvikande som kan vara kopplat till droger/alkohol/tobak. Vi har inte planerat någon direkt information till elever när vi inte sett något aktuellt behov kring misstanke om drog- eller alkoholanvändning på denna skola. </w:t>
      </w:r>
      <w:r w:rsidR="005F4ADC">
        <w:t xml:space="preserve">Det sker kontinuerligt ett </w:t>
      </w:r>
      <w:r w:rsidRPr="00560108">
        <w:t>hälsofrämjande och förebyggande</w:t>
      </w:r>
      <w:r w:rsidR="005F4ADC">
        <w:t xml:space="preserve"> arbete exempelvis</w:t>
      </w:r>
      <w:r w:rsidRPr="00560108">
        <w:t xml:space="preserve"> kring självkänsla, trygghet, grupptryck som i förlängningen kan motverka att elever hamnar eller riskerar att hamna i situationer där drog- och alkoholanvändning förekommer. Eleverna får strategier och trygghet att stå emot och kan säga nej.</w:t>
      </w:r>
    </w:p>
    <w:p w14:paraId="3EE3AD04" w14:textId="77777777" w:rsidR="007554B5" w:rsidRPr="00560108" w:rsidRDefault="007554B5" w:rsidP="008B50C1">
      <w:pPr>
        <w:spacing w:after="0"/>
      </w:pPr>
    </w:p>
    <w:p w14:paraId="59443D22" w14:textId="2FD90430" w:rsidR="00122636" w:rsidRDefault="008B50C1" w:rsidP="008B50C1">
      <w:pPr>
        <w:spacing w:after="0"/>
      </w:pPr>
      <w:r w:rsidRPr="00560108">
        <w:t xml:space="preserve">Kurator har nu jobbat med självförtroende, självkänsla och självbild i årskurs 5 på två skolor, att stärka självkänsla och att i det vara trygga att göra egna och kloka val. Både kurator och skolsköterska tror att det är ett bättre förebyggande arbete, där man också kan ta upp ämnen som rökning, alkohol och droger. </w:t>
      </w:r>
    </w:p>
    <w:p w14:paraId="33827B02" w14:textId="2FB5BFD6" w:rsidR="00FA538A" w:rsidRDefault="00FA538A" w:rsidP="008B50C1">
      <w:pPr>
        <w:spacing w:after="0"/>
      </w:pPr>
    </w:p>
    <w:p w14:paraId="0419C392" w14:textId="4628302A" w:rsidR="00FA538A" w:rsidRPr="00560108" w:rsidRDefault="00FA538A" w:rsidP="00FA538A">
      <w:pPr>
        <w:spacing w:after="0"/>
      </w:pPr>
      <w:r>
        <w:t xml:space="preserve">Det sker även kontinuerligt ett </w:t>
      </w:r>
      <w:r w:rsidRPr="00560108">
        <w:t xml:space="preserve">relationsskapande </w:t>
      </w:r>
      <w:r>
        <w:t xml:space="preserve">arbete </w:t>
      </w:r>
      <w:r w:rsidRPr="00560108">
        <w:t>med eleverna - var nära, se, ställ frågor med mera</w:t>
      </w:r>
      <w:r>
        <w:t>. Vuxennärvaro</w:t>
      </w:r>
      <w:r w:rsidRPr="00560108">
        <w:t xml:space="preserve"> </w:t>
      </w:r>
      <w:r>
        <w:t>och f</w:t>
      </w:r>
      <w:r w:rsidRPr="00560108">
        <w:t>ortsatt vuxenstöd ute i korridoren på raster (rastpedagogschema)</w:t>
      </w:r>
      <w:r>
        <w:t xml:space="preserve"> är viktigt för tryggheten och det som elever </w:t>
      </w:r>
      <w:r w:rsidR="00FB2FA1">
        <w:t>efterfrågar.</w:t>
      </w:r>
      <w:r w:rsidRPr="00560108">
        <w:t xml:space="preserve"> Information samt konsekvenser av användning präglas mycket i undervisning. Regelbundna rundor för att se över toaletter och korridorer. Lokalvårdarna har extra koll när de städar (</w:t>
      </w:r>
      <w:r w:rsidR="00424A31" w:rsidRPr="00560108">
        <w:t>framför allt</w:t>
      </w:r>
      <w:r w:rsidRPr="00560108">
        <w:t xml:space="preserve"> </w:t>
      </w:r>
      <w:r w:rsidR="00FB2FA1">
        <w:t>t</w:t>
      </w:r>
      <w:r w:rsidRPr="00560108">
        <w:t>oaletterna), hålla ögonen öppna efter plastpåsar, stark parfymdoft med mera.</w:t>
      </w:r>
    </w:p>
    <w:p w14:paraId="7A3CA884" w14:textId="77777777" w:rsidR="00FA538A" w:rsidRPr="00560108" w:rsidRDefault="00FA538A" w:rsidP="008B50C1">
      <w:pPr>
        <w:spacing w:after="0"/>
      </w:pPr>
    </w:p>
    <w:p w14:paraId="743544CD" w14:textId="77777777" w:rsidR="008B50C1" w:rsidRPr="00560108" w:rsidRDefault="008B50C1" w:rsidP="008B50C1">
      <w:pPr>
        <w:spacing w:after="0"/>
      </w:pPr>
    </w:p>
    <w:p w14:paraId="3A9D66AE" w14:textId="77777777" w:rsidR="008B50C1" w:rsidRPr="00560108" w:rsidRDefault="008B50C1" w:rsidP="008B50C1">
      <w:pPr>
        <w:spacing w:after="0"/>
        <w:rPr>
          <w:b/>
          <w:bCs/>
          <w:u w:val="single"/>
        </w:rPr>
      </w:pPr>
      <w:r w:rsidRPr="00560108">
        <w:rPr>
          <w:b/>
          <w:bCs/>
          <w:u w:val="single"/>
        </w:rPr>
        <w:t>År 7–9</w:t>
      </w:r>
    </w:p>
    <w:p w14:paraId="14BF6254" w14:textId="651D8473" w:rsidR="008B50C1" w:rsidRPr="00560108" w:rsidRDefault="008B50C1" w:rsidP="008B50C1">
      <w:pPr>
        <w:spacing w:after="0"/>
      </w:pPr>
      <w:r w:rsidRPr="00560108">
        <w:t>Högstadiet kommer att arbeta med tema hälsa, som inte direkt har med droger och alkohol att göra, men medvetenhet om hälsa och lärande.</w:t>
      </w:r>
    </w:p>
    <w:p w14:paraId="0D2BDCA7" w14:textId="58940C09" w:rsidR="008B50C1" w:rsidRPr="00560108" w:rsidRDefault="008B50C1" w:rsidP="008B50C1">
      <w:pPr>
        <w:spacing w:after="0"/>
      </w:pPr>
      <w:r w:rsidRPr="00560108">
        <w:t xml:space="preserve">På skolan har </w:t>
      </w:r>
      <w:r w:rsidR="00295E9F" w:rsidRPr="00560108">
        <w:t>lokalvårdarna</w:t>
      </w:r>
      <w:r w:rsidRPr="00560108">
        <w:t xml:space="preserve"> uppmanats vara uppmärksamma på om de ser tomma flasko</w:t>
      </w:r>
      <w:r w:rsidR="00AE79A2">
        <w:t>r,</w:t>
      </w:r>
      <w:r w:rsidRPr="00560108">
        <w:t xml:space="preserve"> d</w:t>
      </w:r>
      <w:r w:rsidR="00AE79A2">
        <w:t>eospray mm</w:t>
      </w:r>
      <w:r w:rsidR="00FA538A">
        <w:t>.</w:t>
      </w:r>
      <w:r w:rsidRPr="00560108">
        <w:t xml:space="preserve"> </w:t>
      </w:r>
      <w:r w:rsidR="00FA538A" w:rsidRPr="00560108">
        <w:t xml:space="preserve">Toaletterna ska utrustas med speciella detektorer för att </w:t>
      </w:r>
      <w:r w:rsidR="00FA538A">
        <w:t>upptä</w:t>
      </w:r>
      <w:r w:rsidR="00EA0A8D">
        <w:t>cka om någon</w:t>
      </w:r>
      <w:r w:rsidR="00FA538A" w:rsidRPr="00560108">
        <w:t xml:space="preserve"> vejpa</w:t>
      </w:r>
      <w:r w:rsidR="00EA0A8D">
        <w:t>r</w:t>
      </w:r>
      <w:r w:rsidR="00FA538A" w:rsidRPr="00560108">
        <w:t>. Vid misstanke om förekomst kontaktas vårdnadshavare.</w:t>
      </w:r>
      <w:r w:rsidR="00EA0A8D">
        <w:t xml:space="preserve"> </w:t>
      </w:r>
      <w:r w:rsidR="00FA538A" w:rsidRPr="00560108">
        <w:t xml:space="preserve">Skolan kommer </w:t>
      </w:r>
      <w:r w:rsidR="00EA0A8D">
        <w:t xml:space="preserve">även </w:t>
      </w:r>
      <w:r w:rsidR="00FA538A" w:rsidRPr="00560108">
        <w:t xml:space="preserve">att ha ett föräldrakafé under våren då man bland annat kommer att ta upp detta i samband med diskussion kring alkohol och tobak. </w:t>
      </w:r>
      <w:r w:rsidRPr="00560108">
        <w:t>Det är planerat att mentorer ska lyfta lite i sina klasser gällande boffning och det som varit i nyheterna på senaste tiden, utifrån risker, vad man som kompis ska vara uppmärksam på och vem man vänder sig till om man är orolig för någon.</w:t>
      </w:r>
    </w:p>
    <w:p w14:paraId="66BCA59E" w14:textId="77777777" w:rsidR="008B50C1" w:rsidRPr="00560108" w:rsidRDefault="008B50C1" w:rsidP="008B50C1">
      <w:pPr>
        <w:spacing w:after="0"/>
      </w:pPr>
    </w:p>
    <w:p w14:paraId="4F12310D" w14:textId="61712F17" w:rsidR="008B50C1" w:rsidRPr="00560108" w:rsidRDefault="008B50C1" w:rsidP="008B50C1">
      <w:pPr>
        <w:spacing w:after="0"/>
      </w:pPr>
      <w:r w:rsidRPr="00560108">
        <w:t xml:space="preserve">Rektor har skickat ut meddelande till vårdnadshavare om att det ev. kan pågå på skolan samt bifogat polisens material </w:t>
      </w:r>
      <w:r w:rsidRPr="00560108">
        <w:rPr>
          <w:i/>
          <w:iCs/>
        </w:rPr>
        <w:t>Föräldraskolan</w:t>
      </w:r>
      <w:r w:rsidRPr="00560108">
        <w:t xml:space="preserve"> som riktar sig till vårdnadshavare. Rektor har meddelat polisen det skolan fått kännedom om angående ev</w:t>
      </w:r>
      <w:r w:rsidR="00AE79A2">
        <w:t>entuell</w:t>
      </w:r>
      <w:r w:rsidRPr="00560108">
        <w:t xml:space="preserve"> langning av tobak - kopplat till verksamhet i området. ANDT</w:t>
      </w:r>
      <w:r w:rsidR="00237576" w:rsidRPr="00560108">
        <w:t>S</w:t>
      </w:r>
      <w:r w:rsidRPr="00560108">
        <w:t xml:space="preserve"> ingår helt naturligt i olika ämnen. Rektor har tagit upp på APT med personalen. Beslutat att ta dialogen med eleverna med fokus på omtanke för att på det sättet försöka få elever att berätta, fråga osv. Några elever har redan lyft ämnet i klassen.</w:t>
      </w:r>
    </w:p>
    <w:p w14:paraId="7FEAF95E" w14:textId="77777777" w:rsidR="00237576" w:rsidRPr="00560108" w:rsidRDefault="00237576" w:rsidP="008B50C1">
      <w:pPr>
        <w:spacing w:after="0"/>
      </w:pPr>
    </w:p>
    <w:p w14:paraId="07F0B224" w14:textId="0961BFCA" w:rsidR="008B50C1" w:rsidRPr="00560108" w:rsidRDefault="008B50C1" w:rsidP="008B50C1">
      <w:pPr>
        <w:spacing w:after="0"/>
      </w:pPr>
      <w:r w:rsidRPr="00560108">
        <w:t>Rektor skickat ut information till alla vårdnadshavare via Unikum om att elever vejpar</w:t>
      </w:r>
      <w:r w:rsidR="00F45D83" w:rsidRPr="00560108">
        <w:t xml:space="preserve"> (vape = e-ciga</w:t>
      </w:r>
      <w:r w:rsidR="007D4A8D" w:rsidRPr="00560108">
        <w:t>rett)</w:t>
      </w:r>
      <w:r w:rsidRPr="00560108">
        <w:t>, rektor länkar till ett nyhetsinslag, från polisen, till vårdnadshavare. Skolan ska inom en snar framtid få övervakningskameror som en förebyggande åtgärd för att minska skadegörelse, kan kanske tänkas att det även är drogförebyggande.</w:t>
      </w:r>
    </w:p>
    <w:p w14:paraId="37EED091" w14:textId="77777777" w:rsidR="008B50C1" w:rsidRPr="00560108" w:rsidRDefault="008B50C1" w:rsidP="008B50C1">
      <w:pPr>
        <w:spacing w:after="0"/>
      </w:pPr>
    </w:p>
    <w:p w14:paraId="54DD317A" w14:textId="2878626B" w:rsidR="008B50C1" w:rsidRPr="00560108" w:rsidRDefault="008B50C1" w:rsidP="00004871">
      <w:pPr>
        <w:spacing w:after="0"/>
      </w:pPr>
      <w:r w:rsidRPr="00560108">
        <w:t>Frågan har lyfts på personalkonferens. Personal observerar vilka elever som rör sig var i korridorer osv. Övergripande information har gått ut till vårdnadshavare om vad vi sett hittills. Kontakt med vårdnadshavare till specifika elever. Kurator har ANDT</w:t>
      </w:r>
      <w:r w:rsidR="007D4A8D" w:rsidRPr="00560108">
        <w:t>S</w:t>
      </w:r>
      <w:r w:rsidRPr="00560108">
        <w:t xml:space="preserve">-lektioner i årskurs 7. </w:t>
      </w:r>
      <w:r w:rsidR="00AE79A2">
        <w:t>E</w:t>
      </w:r>
      <w:r w:rsidRPr="00560108">
        <w:t xml:space="preserve">levhälsan </w:t>
      </w:r>
      <w:r w:rsidR="00AE79A2">
        <w:t xml:space="preserve">är </w:t>
      </w:r>
      <w:r w:rsidRPr="00560108">
        <w:t>representerad på en högre organisatorisk nivå genom deltagande i möten/planering kring Luleå kommuns aktivitetsplan, ANDT</w:t>
      </w:r>
      <w:r w:rsidR="0098198B" w:rsidRPr="00560108">
        <w:t>S</w:t>
      </w:r>
      <w:r w:rsidRPr="00560108">
        <w:t>-plan f</w:t>
      </w:r>
      <w:r w:rsidR="00AE79A2">
        <w:t xml:space="preserve">örskola till </w:t>
      </w:r>
      <w:r w:rsidRPr="00560108">
        <w:t xml:space="preserve">årskurs 3 </w:t>
      </w:r>
      <w:r w:rsidR="00AE79A2">
        <w:t>i gymnasiet</w:t>
      </w:r>
      <w:r w:rsidRPr="00560108">
        <w:t xml:space="preserve"> samt deltar i utskick till vårdnadshavare via Unikum kring valborgsmässoafton, sommarlov och särskilda händelser till exempel efter mycket boffning.</w:t>
      </w:r>
    </w:p>
    <w:p w14:paraId="640E90A8" w14:textId="77777777" w:rsidR="00751ED9" w:rsidRPr="00560108" w:rsidRDefault="00751ED9" w:rsidP="00364967">
      <w:pPr>
        <w:spacing w:after="0"/>
      </w:pPr>
    </w:p>
    <w:p w14:paraId="478B54A3" w14:textId="77777777" w:rsidR="00CE0305" w:rsidRPr="00560108" w:rsidRDefault="00CE0305" w:rsidP="00CE0305">
      <w:pPr>
        <w:spacing w:after="0"/>
      </w:pPr>
    </w:p>
    <w:p w14:paraId="58560E41" w14:textId="25CBC879" w:rsidR="00FB2FA1" w:rsidRDefault="0067785F" w:rsidP="00B05D81">
      <w:pPr>
        <w:spacing w:after="0"/>
        <w:rPr>
          <w:b/>
          <w:bCs/>
        </w:rPr>
      </w:pPr>
      <w:r w:rsidRPr="00FB2FA1">
        <w:rPr>
          <w:b/>
          <w:bCs/>
        </w:rPr>
        <w:t>Gymnasiet</w:t>
      </w:r>
    </w:p>
    <w:p w14:paraId="15D69C4E" w14:textId="77777777" w:rsidR="00FB2FA1" w:rsidRPr="00FB2FA1" w:rsidRDefault="00FB2FA1" w:rsidP="00B05D81">
      <w:pPr>
        <w:spacing w:after="0"/>
        <w:rPr>
          <w:b/>
          <w:bCs/>
          <w:u w:val="single"/>
        </w:rPr>
      </w:pPr>
    </w:p>
    <w:p w14:paraId="74270C8A" w14:textId="40EE2365" w:rsidR="00B05D81" w:rsidRPr="00560108" w:rsidRDefault="00B05D81" w:rsidP="00B05D81">
      <w:pPr>
        <w:spacing w:after="0"/>
      </w:pPr>
      <w:r w:rsidRPr="00560108">
        <w:t xml:space="preserve">I gymnasieskolan </w:t>
      </w:r>
      <w:r w:rsidR="00EA0A8D">
        <w:t xml:space="preserve">finns i nuläget </w:t>
      </w:r>
      <w:r w:rsidRPr="00560108">
        <w:t>inga tecken på ett ökande drogmissbruk. Tvärtom är bilden att vi har färre drogrelaterade ärenden än innan pandemin och att antalet orosanmälningar på grund av drogmisstanke har minskat. Vi ser också betydligt färre elever som röker i anslutning till skolan. Socialtjänsten bekräftar bilden av att mycket få orosanmälningar utifrån drogmisstanke har kommit in från Luleå gymnasieskola under detta läsår.</w:t>
      </w:r>
    </w:p>
    <w:p w14:paraId="19190E89" w14:textId="77777777" w:rsidR="00B05D81" w:rsidRPr="00560108" w:rsidRDefault="00B05D81" w:rsidP="00B05D81">
      <w:pPr>
        <w:spacing w:after="0"/>
      </w:pPr>
    </w:p>
    <w:p w14:paraId="179794AE" w14:textId="3D773C11" w:rsidR="00B05D81" w:rsidRPr="00560108" w:rsidRDefault="00B05D81" w:rsidP="00B05D81">
      <w:pPr>
        <w:spacing w:after="0"/>
      </w:pPr>
      <w:r w:rsidRPr="00560108">
        <w:t>Naturligtvis måste vi utgå ifrån att vi har elever som missbrukar droger, men betydligt färre fall än tidigare kommer till rektorernas och elevhälsans kännedom.</w:t>
      </w:r>
      <w:r w:rsidR="00EA0A8D">
        <w:t xml:space="preserve"> </w:t>
      </w:r>
      <w:r w:rsidRPr="00560108">
        <w:t>Inga fall av boffning har kommit till skolledningens kännedom. Trots det har all personal uppmanats att vara vaksam</w:t>
      </w:r>
      <w:r w:rsidR="009948FD" w:rsidRPr="00560108">
        <w:t>ma</w:t>
      </w:r>
      <w:r w:rsidRPr="00560108">
        <w:t xml:space="preserve"> på tecken på att det skulle förekomma.</w:t>
      </w:r>
    </w:p>
    <w:p w14:paraId="2D2F8585" w14:textId="77777777" w:rsidR="00B05D81" w:rsidRPr="00560108" w:rsidRDefault="00B05D81" w:rsidP="00B05D81">
      <w:pPr>
        <w:spacing w:after="0"/>
      </w:pPr>
    </w:p>
    <w:p w14:paraId="1321FC89" w14:textId="77777777" w:rsidR="00B05D81" w:rsidRPr="00560108" w:rsidRDefault="00B05D81" w:rsidP="00B05D81">
      <w:pPr>
        <w:spacing w:after="0"/>
        <w:rPr>
          <w:b/>
          <w:bCs/>
          <w:i/>
          <w:iCs/>
        </w:rPr>
      </w:pPr>
      <w:r w:rsidRPr="00560108">
        <w:rPr>
          <w:b/>
          <w:bCs/>
          <w:i/>
          <w:iCs/>
        </w:rPr>
        <w:t>Främjande och förebyggande arbete</w:t>
      </w:r>
    </w:p>
    <w:p w14:paraId="07F2D30D" w14:textId="7D2D58D8" w:rsidR="00B05D81" w:rsidRPr="00560108" w:rsidRDefault="00B05D81" w:rsidP="00B05D81">
      <w:pPr>
        <w:spacing w:after="0"/>
      </w:pPr>
      <w:r w:rsidRPr="00560108">
        <w:t>Tidigare genomfördes årliga schemabrytande aktiviteter för alla elever i de olika årskurserna, men sedan ett antal år görs inte detta. Forskning visar att den typen av aktiviteter har liten eller ingen effekt.</w:t>
      </w:r>
      <w:r w:rsidR="00D912BD" w:rsidRPr="00560108">
        <w:t xml:space="preserve"> </w:t>
      </w:r>
      <w:r w:rsidRPr="00560108">
        <w:t>I stället genomförs aktiviteter av lärare/mentorer, elevhälsan och externa aktörer på de olika programmen, ofta inom ramen för ”klasstid”, en schemalagd återkommande tid för bland annat sådana insatser. Skolsköterskorna erbjuder också hälsosamtal till alla elever i årskurs ett. I samtalet ställs bland annat frågor som rör användandet av droger i olika form. Droger och dess verkningar tas också upp i undervisningen i bland annat Naturkunskap och Idrott och hälsa.</w:t>
      </w:r>
    </w:p>
    <w:p w14:paraId="09974BEE" w14:textId="77777777" w:rsidR="00B05D81" w:rsidRPr="00560108" w:rsidRDefault="00B05D81" w:rsidP="00B05D81">
      <w:pPr>
        <w:spacing w:after="0"/>
      </w:pPr>
    </w:p>
    <w:p w14:paraId="07694227" w14:textId="174EF0CC" w:rsidR="00B05D81" w:rsidRDefault="00B05D81" w:rsidP="00B05D81">
      <w:pPr>
        <w:spacing w:after="0"/>
      </w:pPr>
      <w:r w:rsidRPr="00560108">
        <w:t>Sedan hösten 2022 finns en skolformsövergripande aktivitetsplan för arbetet med frågor som rör ANDTS. Planen innehåller aktiviteter som ska genomföras från förskoleklass till gymnasiet.</w:t>
      </w:r>
      <w:r w:rsidR="00EA0A8D">
        <w:t xml:space="preserve"> </w:t>
      </w:r>
      <w:r w:rsidRPr="00560108">
        <w:t>Innan pandemin träffade elevhälsan med viss regelbundenhet socialtjänsten och polisen för att, på en övergripande nivå, utbyta kunskaper om det aktuella läget när det gäller droger. Vi återupptar nu de nätverksträffarna med sikte på att ses en gång per termin med start i april denna vår.</w:t>
      </w:r>
    </w:p>
    <w:p w14:paraId="4A788518" w14:textId="0C96D266" w:rsidR="00F26841" w:rsidRDefault="00F26841" w:rsidP="00B05D81">
      <w:pPr>
        <w:spacing w:after="0"/>
      </w:pPr>
    </w:p>
    <w:p w14:paraId="11123D05" w14:textId="03BB9182" w:rsidR="00F26841" w:rsidRDefault="00F26841" w:rsidP="00B05D81">
      <w:pPr>
        <w:spacing w:after="0"/>
      </w:pPr>
    </w:p>
    <w:p w14:paraId="79C3B7F8" w14:textId="77777777" w:rsidR="00F26841" w:rsidRDefault="00F26841" w:rsidP="00F26841">
      <w:pPr>
        <w:rPr>
          <w:b/>
          <w:bCs/>
        </w:rPr>
      </w:pPr>
      <w:r w:rsidRPr="00560108">
        <w:rPr>
          <w:b/>
          <w:bCs/>
        </w:rPr>
        <w:t>Öppenvården barn och unga</w:t>
      </w:r>
    </w:p>
    <w:p w14:paraId="0AD5D879" w14:textId="688F56DF" w:rsidR="00F26841" w:rsidRDefault="00F26841" w:rsidP="00F26841">
      <w:r w:rsidRPr="00560108">
        <w:t xml:space="preserve">Öppenvården arbetar efter att </w:t>
      </w:r>
      <w:r w:rsidR="00F02A69">
        <w:t>m</w:t>
      </w:r>
      <w:r w:rsidRPr="00560108">
        <w:t>yndighet</w:t>
      </w:r>
      <w:r w:rsidR="00F02A69">
        <w:t>en</w:t>
      </w:r>
      <w:r w:rsidRPr="00560108">
        <w:t xml:space="preserve"> tagit beslut om insats </w:t>
      </w:r>
      <w:r w:rsidR="00F02A69">
        <w:t xml:space="preserve">och har </w:t>
      </w:r>
      <w:r w:rsidRPr="00560108">
        <w:t xml:space="preserve">också har statistiken över beviljade insatser. Öppenvårdens insatser bygger på evidens och beprövad erfarenhet. Finns även en insatskatalog över allt det som finns i Luleå.   </w:t>
      </w:r>
    </w:p>
    <w:p w14:paraId="4EBC261B" w14:textId="4EEC978F" w:rsidR="00F26841" w:rsidRPr="00560108" w:rsidRDefault="00F26841" w:rsidP="00F26841">
      <w:r w:rsidRPr="00560108">
        <w:t xml:space="preserve">Insats hos Öppenvården som är aktuell utifrån denna fråga om drogproblematik är: </w:t>
      </w:r>
      <w:r>
        <w:t>(</w:t>
      </w:r>
      <w:r w:rsidRPr="00560108">
        <w:t>FF</w:t>
      </w:r>
      <w:r>
        <w:t>T)</w:t>
      </w:r>
      <w:r w:rsidRPr="00560108">
        <w:t>, Funktionell familjeterapi. vilket Socialstyrelsen rekommenderar. Den strukturerade familjebehandlingen är för familjer som har barn 12–17 år med hög risk för fortsatt normbrytande beteende. Metoden bygger på att jobba med föräldraskapet och bryta icke önskvärt beteende hos ungdomen.</w:t>
      </w:r>
    </w:p>
    <w:p w14:paraId="230EB200" w14:textId="77777777" w:rsidR="00F26841" w:rsidRPr="00560108" w:rsidRDefault="00F26841" w:rsidP="00F26841">
      <w:r w:rsidRPr="00560108">
        <w:t>I höstas flaggades upp om Tuna gänget. Sammanstrålat med skolan, polis samt från alla tre verksamhetsområden. Syftet att få likadan bild. För Öppenvård barn och unga har det inneburit några beslut om insatser. Då FFT är det som passar bäst är det den metoden som används.</w:t>
      </w:r>
    </w:p>
    <w:p w14:paraId="05CF7BD3" w14:textId="77777777" w:rsidR="00F26841" w:rsidRPr="00560108" w:rsidRDefault="00F26841" w:rsidP="00F26841">
      <w:pPr>
        <w:rPr>
          <w:rFonts w:eastAsia="Times New Roman" w:cs="Times New Roman"/>
        </w:rPr>
      </w:pPr>
    </w:p>
    <w:p w14:paraId="03CE0E9F" w14:textId="74381184" w:rsidR="00F26841" w:rsidRDefault="00F26841" w:rsidP="00F26841">
      <w:r w:rsidRPr="00560108">
        <w:t>När det gäller ungdomar: Finns en behandlingsassistent som jobbar individuellt med ungdomar (typ hämtar direkt vid skolans slut). Allt efter beslut om insats för den enskilde individen. Jobbar med att stärka ungdomens identitet, hur vill du upplevas av din omgivning lärare</w:t>
      </w:r>
      <w:r>
        <w:t>,</w:t>
      </w:r>
      <w:r w:rsidRPr="00560108">
        <w:t xml:space="preserve"> hur tänker du att det påverkar din framtid, aktiv</w:t>
      </w:r>
      <w:r>
        <w:t>iteter och</w:t>
      </w:r>
      <w:r w:rsidRPr="00560108">
        <w:t xml:space="preserve"> fritidssysselsättningar</w:t>
      </w:r>
      <w:r>
        <w:t>.</w:t>
      </w:r>
    </w:p>
    <w:p w14:paraId="2604F3BC" w14:textId="77777777" w:rsidR="00F65C19" w:rsidRPr="00560108" w:rsidRDefault="00F65C19" w:rsidP="00F26841">
      <w:pPr>
        <w:rPr>
          <w:rFonts w:eastAsia="Times New Roman" w:cs="Times New Roman"/>
        </w:rPr>
      </w:pPr>
    </w:p>
    <w:p w14:paraId="09BE1E84" w14:textId="77777777" w:rsidR="00FB2FA1" w:rsidRDefault="00F26841" w:rsidP="00F26841">
      <w:pPr>
        <w:spacing w:after="0"/>
        <w:rPr>
          <w:b/>
          <w:bCs/>
        </w:rPr>
      </w:pPr>
      <w:r w:rsidRPr="00560108">
        <w:rPr>
          <w:b/>
          <w:bCs/>
        </w:rPr>
        <w:t>Tillsammansgrupp för barn, ungdomar och föräldrar (i familjer med beroende och/eller psykisk ohälsa)</w:t>
      </w:r>
    </w:p>
    <w:p w14:paraId="2C9A6A81" w14:textId="77777777" w:rsidR="00FB2FA1" w:rsidRDefault="00FB2FA1" w:rsidP="00F26841">
      <w:pPr>
        <w:spacing w:after="0"/>
        <w:rPr>
          <w:b/>
          <w:bCs/>
        </w:rPr>
      </w:pPr>
    </w:p>
    <w:p w14:paraId="02E2E8D1" w14:textId="5DA56181" w:rsidR="00F26841" w:rsidRPr="00560108" w:rsidRDefault="00F26841" w:rsidP="00F26841">
      <w:pPr>
        <w:spacing w:after="0"/>
      </w:pPr>
      <w:r w:rsidRPr="00560108">
        <w:t>Utveckling på gång gällande lägerverksamhet under höstlovet i samverkan med fler förvaltningar och intresseorganisationer. Syfte</w:t>
      </w:r>
      <w:r>
        <w:t>t är att g</w:t>
      </w:r>
      <w:r w:rsidRPr="00560108">
        <w:t>e stöd till barn/ ungdomar vilket leder till minskad risk för egen ohälsa och missbruk.</w:t>
      </w:r>
    </w:p>
    <w:p w14:paraId="64DAD37F" w14:textId="270733AA" w:rsidR="00F26841" w:rsidRDefault="009F14AE" w:rsidP="00F26841">
      <w:pPr>
        <w:spacing w:after="0"/>
      </w:pPr>
      <w:r>
        <w:t xml:space="preserve">Detta ska ske två gånger per år under vår och höst. </w:t>
      </w:r>
      <w:r w:rsidR="00F26841" w:rsidRPr="00560108">
        <w:t>Socialförvaltningen</w:t>
      </w:r>
      <w:r>
        <w:t xml:space="preserve"> är ansvarig i </w:t>
      </w:r>
      <w:r w:rsidR="00F26841" w:rsidRPr="00560108">
        <w:t>samverkan med Svenska kyrkan i Luleå.</w:t>
      </w:r>
    </w:p>
    <w:p w14:paraId="5A55B55B" w14:textId="77777777" w:rsidR="00F65C19" w:rsidRPr="00560108" w:rsidRDefault="00F65C19" w:rsidP="00F26841">
      <w:pPr>
        <w:spacing w:after="0"/>
      </w:pPr>
    </w:p>
    <w:p w14:paraId="39F08D2C" w14:textId="77777777" w:rsidR="00F26841" w:rsidRPr="00560108" w:rsidRDefault="00F26841" w:rsidP="00F26841">
      <w:pPr>
        <w:spacing w:after="0"/>
      </w:pPr>
    </w:p>
    <w:p w14:paraId="03B2180E" w14:textId="77777777" w:rsidR="009F14AE" w:rsidRDefault="009F14AE" w:rsidP="00F26841">
      <w:pPr>
        <w:rPr>
          <w:b/>
          <w:bCs/>
        </w:rPr>
      </w:pPr>
      <w:r w:rsidRPr="009F14AE">
        <w:rPr>
          <w:b/>
          <w:bCs/>
        </w:rPr>
        <w:t>Öppenvården</w:t>
      </w:r>
    </w:p>
    <w:p w14:paraId="0FFC3FB9" w14:textId="613B97B1" w:rsidR="00F26841" w:rsidRPr="00560108" w:rsidRDefault="00F26841" w:rsidP="00F26841">
      <w:r w:rsidRPr="00560108">
        <w:t>Öppenvården arbetar efter att</w:t>
      </w:r>
      <w:r w:rsidR="009F14AE">
        <w:t xml:space="preserve"> beslut är fattat</w:t>
      </w:r>
      <w:r w:rsidRPr="00560108">
        <w:t xml:space="preserve"> om insats</w:t>
      </w:r>
      <w:r w:rsidR="009F14AE">
        <w:t xml:space="preserve"> och</w:t>
      </w:r>
      <w:r w:rsidRPr="00560108">
        <w:t xml:space="preserve"> har statistik över beviljade insatser. Öppenvårdens insatser bygger på evidens och beprövad erfarenhet. Finns även en insatskatalog över allt det som finns i Luleå.   </w:t>
      </w:r>
    </w:p>
    <w:p w14:paraId="5B255740" w14:textId="438DC414" w:rsidR="00F26841" w:rsidRPr="00560108" w:rsidRDefault="00F26841" w:rsidP="00F26841">
      <w:r w:rsidRPr="00560108">
        <w:t>Insats</w:t>
      </w:r>
      <w:r w:rsidR="009F14AE">
        <w:t>er</w:t>
      </w:r>
      <w:r w:rsidRPr="00560108">
        <w:t xml:space="preserve"> hos Öppenvården </w:t>
      </w:r>
      <w:r w:rsidR="009F14AE">
        <w:t xml:space="preserve">är beroende på vilket behovet är. Vid </w:t>
      </w:r>
      <w:r w:rsidRPr="00560108">
        <w:t>drogproblematik</w:t>
      </w:r>
      <w:r w:rsidR="009F14AE">
        <w:t xml:space="preserve"> används (</w:t>
      </w:r>
      <w:r w:rsidRPr="00560108">
        <w:t>FFT</w:t>
      </w:r>
      <w:r w:rsidR="009F14AE">
        <w:t>)</w:t>
      </w:r>
      <w:r w:rsidRPr="00560108">
        <w:t xml:space="preserve"> Funktionell familjeterapi. vilket Socialstyrelsen rekommenderar. Den strukturerade familjebehandlingen är för familjer som har barn </w:t>
      </w:r>
      <w:r w:rsidR="009F14AE" w:rsidRPr="00560108">
        <w:t>12–17</w:t>
      </w:r>
      <w:r w:rsidRPr="00560108">
        <w:t xml:space="preserve"> år med hög risk för fortsatt normbrytande beteende. Metoden bygger på att jobba med föräldraskapet och bryta icke önskvärt beteende hos ungdomen.</w:t>
      </w:r>
    </w:p>
    <w:p w14:paraId="524D173B" w14:textId="35B6B1CD" w:rsidR="00F26841" w:rsidRPr="00560108" w:rsidRDefault="00F26841" w:rsidP="00F26841">
      <w:r w:rsidRPr="00560108">
        <w:t>När det gäller ungdomar</w:t>
      </w:r>
      <w:r w:rsidR="009F14AE">
        <w:t xml:space="preserve"> finns det </w:t>
      </w:r>
      <w:r w:rsidRPr="00560108">
        <w:t>en behandlingsassistent som jobbar individuellt med ungdomar</w:t>
      </w:r>
      <w:r w:rsidR="009F14AE">
        <w:t xml:space="preserve">, exempelvis </w:t>
      </w:r>
      <w:r w:rsidRPr="00560108">
        <w:t xml:space="preserve">hämtar direkt vid skolans slut. Allt </w:t>
      </w:r>
      <w:r w:rsidR="009F14AE">
        <w:t xml:space="preserve">beroende på behovet </w:t>
      </w:r>
      <w:r w:rsidRPr="00560108">
        <w:t>beslut</w:t>
      </w:r>
      <w:r w:rsidR="009F14AE">
        <w:t>as</w:t>
      </w:r>
      <w:r w:rsidRPr="00560108">
        <w:t xml:space="preserve"> om insats för den enskilde individen.</w:t>
      </w:r>
      <w:r w:rsidR="009F14AE">
        <w:t xml:space="preserve"> Syftet är att </w:t>
      </w:r>
      <w:r w:rsidRPr="00560108">
        <w:t>stärka ungdom</w:t>
      </w:r>
      <w:r w:rsidR="00FB2FA1">
        <w:t xml:space="preserve">ars </w:t>
      </w:r>
      <w:r w:rsidRPr="00560108">
        <w:t xml:space="preserve">identitet, hur </w:t>
      </w:r>
      <w:r w:rsidR="00FB2FA1">
        <w:t>hen vill</w:t>
      </w:r>
      <w:r w:rsidRPr="00560108">
        <w:t xml:space="preserve"> upplevas av din omgivning</w:t>
      </w:r>
      <w:r w:rsidR="00FB2FA1">
        <w:t>,</w:t>
      </w:r>
      <w:r w:rsidRPr="00560108">
        <w:t xml:space="preserve"> lärare</w:t>
      </w:r>
      <w:r w:rsidR="00FB2FA1">
        <w:t xml:space="preserve">, vänner och hur ens agerande </w:t>
      </w:r>
      <w:r w:rsidRPr="00560108">
        <w:t>påverkar framtid</w:t>
      </w:r>
      <w:r w:rsidR="00FB2FA1">
        <w:t>en.</w:t>
      </w:r>
      <w:r w:rsidRPr="00560108">
        <w:t xml:space="preserve"> </w:t>
      </w:r>
    </w:p>
    <w:p w14:paraId="4DC9CD8A" w14:textId="77777777" w:rsidR="00F26841" w:rsidRPr="00560108" w:rsidRDefault="00F26841" w:rsidP="00B05D81">
      <w:pPr>
        <w:spacing w:after="0"/>
      </w:pPr>
    </w:p>
    <w:p w14:paraId="5EBB3230" w14:textId="77777777" w:rsidR="0067785F" w:rsidRPr="00560108" w:rsidRDefault="0067785F" w:rsidP="00004871">
      <w:pPr>
        <w:spacing w:after="0"/>
      </w:pPr>
    </w:p>
    <w:p w14:paraId="22C2023B" w14:textId="0AB75FBB" w:rsidR="00AA2FFE" w:rsidRPr="00560108" w:rsidRDefault="00297AE8" w:rsidP="00EA0A8D">
      <w:pPr>
        <w:spacing w:after="0"/>
        <w:rPr>
          <w:rFonts w:cs="Times New Roman"/>
          <w:b/>
          <w:bCs/>
        </w:rPr>
      </w:pPr>
      <w:r w:rsidRPr="00560108">
        <w:rPr>
          <w:b/>
          <w:bCs/>
        </w:rPr>
        <w:t>Hur tänker majoriteten (S, V, MP) gå vidare med frågan för att förebygga droganvändningen bland Luleås ungdomar?</w:t>
      </w:r>
    </w:p>
    <w:p w14:paraId="6EE3E83A" w14:textId="05E07430" w:rsidR="00B62348" w:rsidRPr="00560108" w:rsidRDefault="00B62348" w:rsidP="00B62348">
      <w:pPr>
        <w:rPr>
          <w:rFonts w:cs="Times New Roman"/>
          <w:color w:val="202124"/>
          <w:shd w:val="clear" w:color="auto" w:fill="FFFFFF"/>
        </w:rPr>
      </w:pPr>
      <w:r w:rsidRPr="00560108">
        <w:rPr>
          <w:rFonts w:cs="Times New Roman"/>
          <w:color w:val="202124"/>
          <w:shd w:val="clear" w:color="auto" w:fill="FFFFFF"/>
        </w:rPr>
        <w:t xml:space="preserve">Ett tidigt förebyggande arbete är helt avgörande och de insatser som används för barn och unga ska utgå ifrån forskning och beprövad erfarenhet. De arbete som bedrivs i kommunen är omfattande och detta utvecklas och anpassas hela tiden beroende på hur behovet ser ut. </w:t>
      </w:r>
    </w:p>
    <w:p w14:paraId="6645736F" w14:textId="1BFF5701" w:rsidR="00B62348" w:rsidRPr="00560108" w:rsidRDefault="00B62348" w:rsidP="00B62348">
      <w:pPr>
        <w:rPr>
          <w:rFonts w:cs="Times New Roman"/>
          <w:color w:val="202124"/>
          <w:shd w:val="clear" w:color="auto" w:fill="FFFFFF"/>
        </w:rPr>
      </w:pPr>
      <w:r w:rsidRPr="00560108">
        <w:rPr>
          <w:rFonts w:cs="Times New Roman"/>
          <w:color w:val="202124"/>
          <w:shd w:val="clear" w:color="auto" w:fill="FFFFFF"/>
        </w:rPr>
        <w:t xml:space="preserve">Nu inleds även ytterligare en viktig samverkan för att hitta riskbeteenden, skola och socialtjänsts samarbete ihop med MVC och BVC för att ännu tidigare upptäcka riskfamiljer.  </w:t>
      </w:r>
    </w:p>
    <w:p w14:paraId="77288092" w14:textId="77777777" w:rsidR="00083D5B" w:rsidRDefault="00B62348" w:rsidP="00083D5B">
      <w:pPr>
        <w:rPr>
          <w:rFonts w:cs="Times New Roman"/>
        </w:rPr>
      </w:pPr>
      <w:r w:rsidRPr="00560108">
        <w:rPr>
          <w:rFonts w:cs="Times New Roman"/>
        </w:rPr>
        <w:t xml:space="preserve">Trygghetsskapande fältverksamhet kring riskhelger </w:t>
      </w:r>
      <w:r w:rsidR="00EA0A8D">
        <w:rPr>
          <w:rFonts w:cs="Times New Roman"/>
        </w:rPr>
        <w:t>behöver</w:t>
      </w:r>
      <w:r w:rsidRPr="00560108">
        <w:rPr>
          <w:rFonts w:cs="Times New Roman"/>
        </w:rPr>
        <w:t xml:space="preserve"> utvecklas ännu mer. Ett arbete pågår i nuläget gällande skolavslutningen med samverkan mellan förvaltningar, kyrkan, polisen och intresseorganisationer- Trygga unga i Luleå</w:t>
      </w:r>
      <w:r w:rsidR="00EA0A8D">
        <w:rPr>
          <w:rFonts w:cs="Times New Roman"/>
        </w:rPr>
        <w:t xml:space="preserve">. </w:t>
      </w:r>
      <w:r w:rsidRPr="00560108">
        <w:rPr>
          <w:rFonts w:cs="Times New Roman"/>
        </w:rPr>
        <w:t xml:space="preserve">Årligen genomförs antilangningskampanjer avseende alkohol, riktade mot unga vuxna och vårdnadshavare. Kampanjerna genomförs två tre gånger per år vid till exempel Valborgshelgen, skolavslutning, halloween, lucia. Syftet med dessa är att öka medvetenheten om riskerna med langning och minska langningen. Ett viktigt förebyggande arbete och </w:t>
      </w:r>
      <w:r w:rsidR="00EA0A8D">
        <w:rPr>
          <w:rFonts w:cs="Times New Roman"/>
        </w:rPr>
        <w:t xml:space="preserve">vi </w:t>
      </w:r>
      <w:r w:rsidRPr="00560108">
        <w:rPr>
          <w:rFonts w:cs="Times New Roman"/>
        </w:rPr>
        <w:t>politiker</w:t>
      </w:r>
      <w:r w:rsidR="00EA0A8D">
        <w:rPr>
          <w:rFonts w:cs="Times New Roman"/>
        </w:rPr>
        <w:t xml:space="preserve"> behöver</w:t>
      </w:r>
      <w:r w:rsidRPr="00560108">
        <w:rPr>
          <w:rFonts w:cs="Times New Roman"/>
        </w:rPr>
        <w:t xml:space="preserve"> delta. </w:t>
      </w:r>
    </w:p>
    <w:p w14:paraId="456E2A55" w14:textId="6CDD0C29" w:rsidR="00083D5B" w:rsidRPr="00560108" w:rsidRDefault="00083D5B" w:rsidP="00083D5B">
      <w:pPr>
        <w:rPr>
          <w:rFonts w:cs="Times New Roman"/>
        </w:rPr>
      </w:pPr>
      <w:r w:rsidRPr="00560108">
        <w:rPr>
          <w:rFonts w:cs="Times New Roman"/>
          <w:color w:val="202124"/>
          <w:shd w:val="clear" w:color="auto" w:fill="FFFFFF"/>
        </w:rPr>
        <w:t>Luleå kommun behöver fortsätta arbeta med åtgärder för att främja hälsa, förebygga ohälsa och öka jämlikhet i hälsa. Förebyggande arbetet kräver långsiktighet och resurser. </w:t>
      </w:r>
      <w:r w:rsidRPr="00560108">
        <w:rPr>
          <w:rFonts w:cs="Times New Roman"/>
        </w:rPr>
        <w:t>Det goda samarbeten som redan finns etablerat i olika konstellationer behöver därför fortsätta och kontinuerligt återkopplas till Barn och utbildningsnämnden och Socialnämnden.</w:t>
      </w:r>
    </w:p>
    <w:p w14:paraId="0B3204FD" w14:textId="2E5ACFA7" w:rsidR="00B62348" w:rsidRPr="00560108" w:rsidRDefault="00B62348" w:rsidP="00EA0A8D">
      <w:pPr>
        <w:spacing w:after="0"/>
        <w:rPr>
          <w:rFonts w:cs="Times New Roman"/>
        </w:rPr>
      </w:pPr>
    </w:p>
    <w:p w14:paraId="7B1E8043" w14:textId="77777777" w:rsidR="00EA0A8D" w:rsidRDefault="00EA0A8D" w:rsidP="00AA2FFE">
      <w:pPr>
        <w:rPr>
          <w:rFonts w:cs="Times New Roman"/>
        </w:rPr>
      </w:pPr>
    </w:p>
    <w:p w14:paraId="7BF8EEC6" w14:textId="386307DF" w:rsidR="00AA2FFE" w:rsidRDefault="00AA2FFE" w:rsidP="00AA2FFE">
      <w:pPr>
        <w:rPr>
          <w:rFonts w:cs="Times New Roman"/>
        </w:rPr>
      </w:pPr>
      <w:r w:rsidRPr="00560108">
        <w:rPr>
          <w:rFonts w:cs="Times New Roman"/>
        </w:rPr>
        <w:t xml:space="preserve">Med detta svar anser </w:t>
      </w:r>
      <w:r w:rsidR="00D44698" w:rsidRPr="00560108">
        <w:rPr>
          <w:rFonts w:cs="Times New Roman"/>
        </w:rPr>
        <w:t>vi</w:t>
      </w:r>
      <w:r w:rsidRPr="00560108">
        <w:rPr>
          <w:rFonts w:cs="Times New Roman"/>
        </w:rPr>
        <w:t xml:space="preserve"> interpellationen besvarad. </w:t>
      </w:r>
    </w:p>
    <w:p w14:paraId="4A31CC1B" w14:textId="77777777" w:rsidR="00F26841" w:rsidRPr="00560108" w:rsidRDefault="00F26841" w:rsidP="00AA2FFE">
      <w:pPr>
        <w:rPr>
          <w:rFonts w:cs="Times New Roman"/>
        </w:rPr>
      </w:pPr>
    </w:p>
    <w:p w14:paraId="7DBF8BCC" w14:textId="77777777" w:rsidR="00F26841" w:rsidRDefault="00AA2FFE" w:rsidP="00AA2FFE">
      <w:pPr>
        <w:rPr>
          <w:rFonts w:cs="Times New Roman"/>
        </w:rPr>
      </w:pPr>
      <w:r w:rsidRPr="00560108">
        <w:rPr>
          <w:rFonts w:cs="Times New Roman"/>
        </w:rPr>
        <w:t>Bodil Wennerbrandt Sevastik</w:t>
      </w:r>
      <w:r w:rsidR="00D44698" w:rsidRPr="00560108">
        <w:rPr>
          <w:rFonts w:cs="Times New Roman"/>
        </w:rPr>
        <w:t>,</w:t>
      </w:r>
      <w:r w:rsidRPr="00560108">
        <w:rPr>
          <w:rFonts w:cs="Times New Roman"/>
        </w:rPr>
        <w:t xml:space="preserve"> Socialnämndens ordförande</w:t>
      </w:r>
    </w:p>
    <w:p w14:paraId="5E5B441A" w14:textId="6AE8BDA0" w:rsidR="00D44698" w:rsidRPr="00560108" w:rsidRDefault="00D44698" w:rsidP="00AA2FFE">
      <w:pPr>
        <w:rPr>
          <w:rFonts w:cs="Times New Roman"/>
        </w:rPr>
      </w:pPr>
      <w:r w:rsidRPr="00560108">
        <w:rPr>
          <w:rFonts w:cs="Times New Roman"/>
        </w:rPr>
        <w:t>Emma Engelmark, Barn och</w:t>
      </w:r>
      <w:r w:rsidR="00F7657B" w:rsidRPr="00560108">
        <w:rPr>
          <w:rFonts w:cs="Times New Roman"/>
        </w:rPr>
        <w:t xml:space="preserve"> </w:t>
      </w:r>
      <w:r w:rsidRPr="00560108">
        <w:rPr>
          <w:rFonts w:cs="Times New Roman"/>
        </w:rPr>
        <w:t>utbildningsnämndens ordförande</w:t>
      </w:r>
    </w:p>
    <w:p w14:paraId="2DF904AD" w14:textId="77777777" w:rsidR="00D44698" w:rsidRPr="00560108" w:rsidRDefault="00D44698" w:rsidP="00AA2FFE">
      <w:pPr>
        <w:rPr>
          <w:rFonts w:cs="Times New Roman"/>
        </w:rPr>
      </w:pPr>
    </w:p>
    <w:p w14:paraId="7F998037" w14:textId="77777777" w:rsidR="00AA2FFE" w:rsidRPr="00560108" w:rsidRDefault="00AA2FFE" w:rsidP="00AA2FFE">
      <w:pPr>
        <w:rPr>
          <w:rFonts w:cs="Times New Roman"/>
        </w:rPr>
      </w:pPr>
    </w:p>
    <w:p w14:paraId="3ED8BC29" w14:textId="77777777" w:rsidR="00AA2FFE" w:rsidRPr="00560108" w:rsidRDefault="00AA2FFE" w:rsidP="00AA2FFE">
      <w:pPr>
        <w:rPr>
          <w:rFonts w:eastAsia="Times New Roman" w:cs="Times New Roman"/>
        </w:rPr>
      </w:pPr>
    </w:p>
    <w:p w14:paraId="1BB7463E" w14:textId="77777777" w:rsidR="00AA2FFE" w:rsidRPr="00560108" w:rsidRDefault="00AA2FFE" w:rsidP="00AA2FFE">
      <w:pPr>
        <w:rPr>
          <w:rFonts w:eastAsia="Times New Roman" w:cs="Times New Roman"/>
        </w:rPr>
      </w:pPr>
    </w:p>
    <w:p w14:paraId="610E67BA" w14:textId="77777777" w:rsidR="00AA2FFE" w:rsidRPr="00560108" w:rsidRDefault="00AA2FFE" w:rsidP="00AA2FFE"/>
    <w:p w14:paraId="00AE350C" w14:textId="77777777" w:rsidR="00AA2FFE" w:rsidRPr="00560108" w:rsidRDefault="00AA2FFE" w:rsidP="00AA2FFE">
      <w:pPr>
        <w:rPr>
          <w:b/>
          <w:bCs/>
        </w:rPr>
      </w:pPr>
    </w:p>
    <w:p w14:paraId="3635C51B" w14:textId="77777777" w:rsidR="00AA2FFE" w:rsidRPr="00560108" w:rsidRDefault="00AA2FFE" w:rsidP="00AA2FFE">
      <w:pPr>
        <w:rPr>
          <w:b/>
          <w:bCs/>
        </w:rPr>
      </w:pPr>
    </w:p>
    <w:p w14:paraId="47D77C0B" w14:textId="77777777" w:rsidR="00AA2FFE" w:rsidRPr="00560108" w:rsidRDefault="00AA2FFE" w:rsidP="00AA2FFE">
      <w:pPr>
        <w:rPr>
          <w:b/>
          <w:bCs/>
        </w:rPr>
      </w:pPr>
    </w:p>
    <w:p w14:paraId="30BE9221" w14:textId="77777777" w:rsidR="00AA2FFE" w:rsidRPr="00560108" w:rsidRDefault="00AA2FFE" w:rsidP="00AA2FFE">
      <w:pPr>
        <w:rPr>
          <w:b/>
          <w:bCs/>
        </w:rPr>
      </w:pPr>
      <w:r w:rsidRPr="00560108">
        <w:rPr>
          <w:b/>
          <w:bCs/>
        </w:rPr>
        <w:t xml:space="preserve">ÖVRIGT </w:t>
      </w:r>
    </w:p>
    <w:p w14:paraId="19F8D78E" w14:textId="77777777" w:rsidR="00AA2FFE" w:rsidRPr="00560108" w:rsidRDefault="00AA2FFE" w:rsidP="00AA2FFE">
      <w:pPr>
        <w:rPr>
          <w:b/>
          <w:bCs/>
        </w:rPr>
      </w:pPr>
    </w:p>
    <w:p w14:paraId="7A7214B6" w14:textId="294A0282" w:rsidR="00AA2FFE" w:rsidRPr="00560108" w:rsidRDefault="00AA2FFE" w:rsidP="00AA2FFE">
      <w:pPr>
        <w:rPr>
          <w:b/>
          <w:bCs/>
        </w:rPr>
      </w:pPr>
      <w:r w:rsidRPr="00560108">
        <w:t xml:space="preserve">Svar gällande interpellation från </w:t>
      </w:r>
    </w:p>
    <w:p w14:paraId="059177D1" w14:textId="77777777" w:rsidR="00AA2FFE" w:rsidRPr="00560108" w:rsidRDefault="00AA2FFE" w:rsidP="00AA2FFE">
      <w:pPr>
        <w:rPr>
          <w:b/>
          <w:bCs/>
        </w:rPr>
      </w:pPr>
    </w:p>
    <w:sectPr w:rsidR="00AA2FFE" w:rsidRPr="00560108" w:rsidSect="005E7FB8">
      <w:headerReference w:type="default" r:id="rId9"/>
      <w:pgSz w:w="11906" w:h="16838"/>
      <w:pgMar w:top="1418" w:right="1701" w:bottom="1701" w:left="2552"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C0EE9" w14:textId="77777777" w:rsidR="000B5E0C" w:rsidRDefault="000B5E0C" w:rsidP="00AC2CE8">
      <w:pPr>
        <w:spacing w:after="0"/>
      </w:pPr>
      <w:r>
        <w:separator/>
      </w:r>
    </w:p>
  </w:endnote>
  <w:endnote w:type="continuationSeparator" w:id="0">
    <w:p w14:paraId="5F34A954" w14:textId="77777777" w:rsidR="000B5E0C" w:rsidRDefault="000B5E0C" w:rsidP="00AC2C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T Std">
    <w:altName w:val="Palatino LT St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AB7A9" w14:textId="77777777" w:rsidR="000B5E0C" w:rsidRDefault="000B5E0C" w:rsidP="00AC2CE8">
      <w:pPr>
        <w:spacing w:after="0"/>
      </w:pPr>
      <w:r>
        <w:separator/>
      </w:r>
    </w:p>
  </w:footnote>
  <w:footnote w:type="continuationSeparator" w:id="0">
    <w:p w14:paraId="7CEA39DE" w14:textId="77777777" w:rsidR="000B5E0C" w:rsidRDefault="000B5E0C" w:rsidP="00AC2C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885" w:type="dxa"/>
      <w:tblLayout w:type="fixed"/>
      <w:tblCellMar>
        <w:left w:w="0" w:type="dxa"/>
        <w:right w:w="70" w:type="dxa"/>
      </w:tblCellMar>
      <w:tblLook w:val="0000" w:firstRow="0" w:lastRow="0" w:firstColumn="0" w:lastColumn="0" w:noHBand="0" w:noVBand="0"/>
    </w:tblPr>
    <w:tblGrid>
      <w:gridCol w:w="993"/>
      <w:gridCol w:w="3828"/>
      <w:gridCol w:w="2976"/>
      <w:gridCol w:w="1843"/>
    </w:tblGrid>
    <w:tr w:rsidR="005D3249" w:rsidRPr="005D3249" w14:paraId="3C1EEBBA" w14:textId="77777777" w:rsidTr="002C4208">
      <w:trPr>
        <w:cantSplit/>
        <w:trHeight w:val="283"/>
      </w:trPr>
      <w:tc>
        <w:tcPr>
          <w:tcW w:w="993" w:type="dxa"/>
          <w:vMerge w:val="restart"/>
          <w:tcBorders>
            <w:bottom w:val="single" w:sz="4" w:space="0" w:color="auto"/>
          </w:tcBorders>
          <w:tcMar>
            <w:left w:w="108" w:type="dxa"/>
          </w:tcMar>
        </w:tcPr>
        <w:p w14:paraId="0272B2A6" w14:textId="77777777" w:rsidR="005D3249" w:rsidRPr="005D3249" w:rsidRDefault="005D3249" w:rsidP="00BD16E5">
          <w:pPr>
            <w:tabs>
              <w:tab w:val="left" w:pos="907"/>
              <w:tab w:val="left" w:pos="1814"/>
              <w:tab w:val="left" w:pos="2722"/>
              <w:tab w:val="left" w:pos="3629"/>
              <w:tab w:val="left" w:pos="4536"/>
              <w:tab w:val="left" w:pos="5443"/>
              <w:tab w:val="left" w:pos="6350"/>
            </w:tabs>
            <w:spacing w:before="40" w:after="100"/>
            <w:ind w:left="-142" w:right="-129" w:firstLine="34"/>
            <w:contextualSpacing/>
            <w:rPr>
              <w:rFonts w:eastAsia="Times New Roman" w:cs="Times New Roman"/>
              <w:sz w:val="18"/>
              <w:szCs w:val="18"/>
              <w:lang w:eastAsia="sv-SE"/>
            </w:rPr>
          </w:pPr>
          <w:r w:rsidRPr="005D3249">
            <w:rPr>
              <w:rFonts w:eastAsia="Times New Roman" w:cs="Times New Roman"/>
              <w:szCs w:val="24"/>
              <w:lang w:eastAsia="sv-SE"/>
            </w:rPr>
            <w:object w:dxaOrig="1545" w:dyaOrig="2160" w14:anchorId="22226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1.5pt">
                <v:imagedata r:id="rId1" o:title=""/>
              </v:shape>
              <o:OLEObject Type="Embed" ProgID="MSPhotoEd.3" ShapeID="_x0000_i1025" DrawAspect="Content" ObjectID="_1738750185" r:id="rId2"/>
            </w:object>
          </w:r>
        </w:p>
      </w:tc>
      <w:tc>
        <w:tcPr>
          <w:tcW w:w="3828" w:type="dxa"/>
          <w:tcMar>
            <w:left w:w="0" w:type="dxa"/>
          </w:tcMar>
          <w:vAlign w:val="bottom"/>
        </w:tcPr>
        <w:p w14:paraId="053C3D56" w14:textId="77777777" w:rsidR="005D3249" w:rsidRPr="005D3249" w:rsidRDefault="005D3249" w:rsidP="005D3249">
          <w:pPr>
            <w:tabs>
              <w:tab w:val="left" w:pos="907"/>
              <w:tab w:val="left" w:pos="1814"/>
              <w:tab w:val="left" w:pos="2722"/>
              <w:tab w:val="left" w:pos="3629"/>
              <w:tab w:val="left" w:pos="4536"/>
              <w:tab w:val="left" w:pos="5443"/>
              <w:tab w:val="left" w:pos="6350"/>
              <w:tab w:val="left" w:pos="9631"/>
            </w:tabs>
            <w:spacing w:after="0"/>
            <w:contextualSpacing/>
            <w:rPr>
              <w:rFonts w:eastAsia="Times New Roman" w:cs="Times New Roman"/>
              <w:b/>
              <w:caps/>
              <w:color w:val="1F497D" w:themeColor="text2"/>
              <w:spacing w:val="20"/>
              <w:szCs w:val="2"/>
              <w:lang w:eastAsia="sv-SE"/>
            </w:rPr>
          </w:pPr>
          <w:r w:rsidRPr="005D3249">
            <w:rPr>
              <w:rFonts w:eastAsia="Times New Roman" w:cs="Times New Roman"/>
              <w:b/>
              <w:caps/>
              <w:color w:val="1F497D" w:themeColor="text2"/>
              <w:spacing w:val="20"/>
              <w:szCs w:val="2"/>
              <w:lang w:eastAsia="sv-SE"/>
            </w:rPr>
            <w:t xml:space="preserve">Luleå Kommun </w:t>
          </w:r>
        </w:p>
      </w:tc>
      <w:sdt>
        <w:sdtPr>
          <w:rPr>
            <w:rFonts w:eastAsia="Times New Roman" w:cstheme="majorBidi"/>
            <w:b/>
            <w:bCs/>
            <w:iCs/>
            <w:caps/>
            <w:sz w:val="20"/>
            <w:lang w:eastAsia="sv-SE"/>
          </w:rPr>
          <w:alias w:val="HandlingstypNamn"/>
          <w:tag w:val="HandlingstypNamn"/>
          <w:id w:val="-76828656"/>
          <w:placeholder>
            <w:docPart w:val="A6EBD56346D94FBA83FD1FFD249873FD"/>
          </w:placeholder>
          <w:dataBinding w:xpath="/Global_Document[1]/DocumentType.Name[1]" w:storeItemID="{44EE1194-20D8-49AD-B013-0541E346AABF}"/>
          <w:text/>
        </w:sdtPr>
        <w:sdtEndPr/>
        <w:sdtContent>
          <w:tc>
            <w:tcPr>
              <w:tcW w:w="2976" w:type="dxa"/>
              <w:vAlign w:val="bottom"/>
            </w:tcPr>
            <w:p w14:paraId="7309B41B" w14:textId="77777777" w:rsidR="005D3249" w:rsidRPr="005D3249" w:rsidRDefault="00510A12" w:rsidP="005D3249">
              <w:pPr>
                <w:keepNext/>
                <w:keepLines/>
                <w:tabs>
                  <w:tab w:val="left" w:pos="907"/>
                  <w:tab w:val="left" w:pos="1814"/>
                  <w:tab w:val="left" w:pos="2722"/>
                  <w:tab w:val="left" w:pos="3629"/>
                  <w:tab w:val="left" w:pos="4536"/>
                  <w:tab w:val="left" w:pos="5443"/>
                  <w:tab w:val="left" w:pos="6350"/>
                </w:tabs>
                <w:spacing w:after="0"/>
                <w:contextualSpacing/>
                <w:outlineLvl w:val="3"/>
                <w:rPr>
                  <w:rFonts w:eastAsia="Times New Roman" w:cstheme="majorBidi"/>
                  <w:b/>
                  <w:bCs/>
                  <w:iCs/>
                  <w:caps/>
                  <w:sz w:val="20"/>
                  <w:lang w:eastAsia="sv-SE"/>
                </w:rPr>
              </w:pPr>
              <w:r>
                <w:rPr>
                  <w:rFonts w:eastAsia="Times New Roman" w:cstheme="majorBidi"/>
                  <w:b/>
                  <w:bCs/>
                  <w:iCs/>
                  <w:caps/>
                  <w:sz w:val="20"/>
                  <w:lang w:eastAsia="sv-SE"/>
                </w:rPr>
                <w:t>SVAR</w:t>
              </w:r>
            </w:p>
          </w:tc>
        </w:sdtContent>
      </w:sdt>
      <w:tc>
        <w:tcPr>
          <w:tcW w:w="1843" w:type="dxa"/>
          <w:vAlign w:val="bottom"/>
        </w:tcPr>
        <w:p w14:paraId="564F528E" w14:textId="77777777" w:rsidR="005D3249" w:rsidRPr="005D3249" w:rsidRDefault="005D3249" w:rsidP="005D3249">
          <w:pPr>
            <w:tabs>
              <w:tab w:val="left" w:pos="907"/>
              <w:tab w:val="left" w:pos="1814"/>
              <w:tab w:val="left" w:pos="2722"/>
              <w:tab w:val="left" w:pos="3629"/>
              <w:tab w:val="left" w:pos="4536"/>
              <w:tab w:val="left" w:pos="5443"/>
              <w:tab w:val="left" w:pos="6350"/>
            </w:tabs>
            <w:spacing w:after="0"/>
            <w:contextualSpacing/>
            <w:jc w:val="right"/>
            <w:rPr>
              <w:rFonts w:eastAsia="Times New Roman" w:cs="Times New Roman"/>
              <w:sz w:val="20"/>
              <w:szCs w:val="24"/>
              <w:lang w:eastAsia="sv-SE"/>
            </w:rPr>
          </w:pPr>
          <w:r w:rsidRPr="005D3249">
            <w:rPr>
              <w:rFonts w:eastAsia="Times New Roman" w:cs="Times New Roman"/>
              <w:sz w:val="20"/>
              <w:szCs w:val="24"/>
              <w:lang w:eastAsia="sv-SE"/>
            </w:rPr>
            <w:fldChar w:fldCharType="begin"/>
          </w:r>
          <w:r w:rsidRPr="005D3249">
            <w:rPr>
              <w:rFonts w:eastAsia="Times New Roman" w:cs="Times New Roman"/>
              <w:sz w:val="20"/>
              <w:szCs w:val="24"/>
              <w:lang w:eastAsia="sv-SE"/>
            </w:rPr>
            <w:instrText xml:space="preserve"> PAGE </w:instrText>
          </w:r>
          <w:r w:rsidRPr="005D3249">
            <w:rPr>
              <w:rFonts w:eastAsia="Times New Roman" w:cs="Times New Roman"/>
              <w:sz w:val="20"/>
              <w:szCs w:val="24"/>
              <w:lang w:eastAsia="sv-SE"/>
            </w:rPr>
            <w:fldChar w:fldCharType="separate"/>
          </w:r>
          <w:r w:rsidR="007142B3">
            <w:rPr>
              <w:rFonts w:eastAsia="Times New Roman" w:cs="Times New Roman"/>
              <w:noProof/>
              <w:sz w:val="20"/>
              <w:szCs w:val="24"/>
              <w:lang w:eastAsia="sv-SE"/>
            </w:rPr>
            <w:t>1</w:t>
          </w:r>
          <w:r w:rsidRPr="005D3249">
            <w:rPr>
              <w:rFonts w:eastAsia="Times New Roman" w:cs="Times New Roman"/>
              <w:sz w:val="20"/>
              <w:szCs w:val="24"/>
              <w:lang w:eastAsia="sv-SE"/>
            </w:rPr>
            <w:fldChar w:fldCharType="end"/>
          </w:r>
          <w:r w:rsidRPr="005D3249">
            <w:rPr>
              <w:rFonts w:eastAsia="Times New Roman" w:cs="Times New Roman"/>
              <w:sz w:val="20"/>
              <w:szCs w:val="24"/>
              <w:lang w:eastAsia="sv-SE"/>
            </w:rPr>
            <w:t xml:space="preserve"> (</w:t>
          </w:r>
          <w:r w:rsidRPr="005D3249">
            <w:rPr>
              <w:rFonts w:eastAsia="Times New Roman" w:cs="Times New Roman"/>
              <w:sz w:val="20"/>
              <w:szCs w:val="24"/>
              <w:lang w:eastAsia="sv-SE"/>
            </w:rPr>
            <w:fldChar w:fldCharType="begin"/>
          </w:r>
          <w:r w:rsidRPr="005D3249">
            <w:rPr>
              <w:rFonts w:eastAsia="Times New Roman" w:cs="Times New Roman"/>
              <w:sz w:val="20"/>
              <w:szCs w:val="24"/>
              <w:lang w:eastAsia="sv-SE"/>
            </w:rPr>
            <w:instrText xml:space="preserve"> NUMPAGES </w:instrText>
          </w:r>
          <w:r w:rsidRPr="005D3249">
            <w:rPr>
              <w:rFonts w:eastAsia="Times New Roman" w:cs="Times New Roman"/>
              <w:sz w:val="20"/>
              <w:szCs w:val="24"/>
              <w:lang w:eastAsia="sv-SE"/>
            </w:rPr>
            <w:fldChar w:fldCharType="separate"/>
          </w:r>
          <w:r w:rsidR="007142B3">
            <w:rPr>
              <w:rFonts w:eastAsia="Times New Roman" w:cs="Times New Roman"/>
              <w:noProof/>
              <w:sz w:val="20"/>
              <w:szCs w:val="24"/>
              <w:lang w:eastAsia="sv-SE"/>
            </w:rPr>
            <w:t>1</w:t>
          </w:r>
          <w:r w:rsidRPr="005D3249">
            <w:rPr>
              <w:rFonts w:eastAsia="Times New Roman" w:cs="Times New Roman"/>
              <w:sz w:val="20"/>
              <w:szCs w:val="24"/>
              <w:lang w:eastAsia="sv-SE"/>
            </w:rPr>
            <w:fldChar w:fldCharType="end"/>
          </w:r>
          <w:r w:rsidRPr="005D3249">
            <w:rPr>
              <w:rFonts w:eastAsia="Times New Roman" w:cs="Times New Roman"/>
              <w:sz w:val="20"/>
              <w:szCs w:val="24"/>
              <w:lang w:eastAsia="sv-SE"/>
            </w:rPr>
            <w:t>)</w:t>
          </w:r>
        </w:p>
      </w:tc>
    </w:tr>
    <w:tr w:rsidR="005D3249" w:rsidRPr="005D3249" w14:paraId="0D8F008B" w14:textId="77777777" w:rsidTr="002F4F18">
      <w:trPr>
        <w:cantSplit/>
        <w:trHeight w:hRule="exact" w:val="280"/>
      </w:trPr>
      <w:tc>
        <w:tcPr>
          <w:tcW w:w="993" w:type="dxa"/>
          <w:vMerge/>
          <w:tcBorders>
            <w:bottom w:val="single" w:sz="4" w:space="0" w:color="auto"/>
          </w:tcBorders>
        </w:tcPr>
        <w:p w14:paraId="094605C1" w14:textId="77777777" w:rsidR="005D3249" w:rsidRPr="005D3249" w:rsidRDefault="005D3249" w:rsidP="005D3249">
          <w:pPr>
            <w:tabs>
              <w:tab w:val="left" w:pos="907"/>
              <w:tab w:val="left" w:pos="1814"/>
              <w:tab w:val="left" w:pos="2722"/>
              <w:tab w:val="left" w:pos="3629"/>
              <w:tab w:val="left" w:pos="4536"/>
              <w:tab w:val="left" w:pos="5443"/>
              <w:tab w:val="left" w:pos="6350"/>
            </w:tabs>
            <w:spacing w:after="0"/>
            <w:contextualSpacing/>
            <w:rPr>
              <w:rFonts w:eastAsia="Times New Roman" w:cs="Times New Roman"/>
              <w:szCs w:val="24"/>
              <w:lang w:eastAsia="sv-SE"/>
            </w:rPr>
          </w:pPr>
        </w:p>
      </w:tc>
      <w:tc>
        <w:tcPr>
          <w:tcW w:w="3828" w:type="dxa"/>
          <w:tcMar>
            <w:left w:w="0" w:type="dxa"/>
          </w:tcMar>
        </w:tcPr>
        <w:p w14:paraId="5E578604" w14:textId="77777777" w:rsidR="005D3249" w:rsidRPr="005D3249" w:rsidRDefault="000B5E0C" w:rsidP="005D3249">
          <w:pPr>
            <w:tabs>
              <w:tab w:val="right" w:pos="3958"/>
            </w:tabs>
            <w:spacing w:after="0"/>
            <w:contextualSpacing/>
            <w:rPr>
              <w:b/>
              <w:color w:val="1F497D" w:themeColor="text2"/>
              <w:sz w:val="18"/>
            </w:rPr>
          </w:pPr>
          <w:sdt>
            <w:sdtPr>
              <w:rPr>
                <w:b/>
                <w:color w:val="1F497D" w:themeColor="text2"/>
                <w:sz w:val="18"/>
              </w:rPr>
              <w:alias w:val="EnhetNamn"/>
              <w:tag w:val="EnhetNamn"/>
              <w:id w:val="-549391137"/>
              <w:placeholder>
                <w:docPart w:val="ED28A04464C741619291B8B91648B142"/>
              </w:placeholder>
              <w:dataBinding w:xpath="/Global_Document[1]/Unit.Name[1]" w:storeItemID="{44EE1194-20D8-49AD-B013-0541E346AABF}"/>
              <w:text/>
            </w:sdtPr>
            <w:sdtEndPr/>
            <w:sdtContent>
              <w:r w:rsidR="00510A12">
                <w:rPr>
                  <w:b/>
                  <w:color w:val="1F497D" w:themeColor="text2"/>
                  <w:sz w:val="18"/>
                </w:rPr>
                <w:t>Barn- och utbildningsförvaltningen</w:t>
              </w:r>
            </w:sdtContent>
          </w:sdt>
          <w:r w:rsidR="005D3249" w:rsidRPr="005D3249">
            <w:rPr>
              <w:b/>
              <w:color w:val="1F497D" w:themeColor="text2"/>
              <w:sz w:val="18"/>
            </w:rPr>
            <w:tab/>
          </w:r>
        </w:p>
      </w:tc>
      <w:tc>
        <w:tcPr>
          <w:tcW w:w="2976" w:type="dxa"/>
        </w:tcPr>
        <w:p w14:paraId="5EBD3D8A" w14:textId="77777777" w:rsidR="005D3249" w:rsidRPr="005D3249" w:rsidRDefault="005D3249" w:rsidP="005D3249">
          <w:pPr>
            <w:tabs>
              <w:tab w:val="left" w:pos="907"/>
              <w:tab w:val="left" w:pos="1814"/>
              <w:tab w:val="left" w:pos="2722"/>
              <w:tab w:val="left" w:pos="3629"/>
              <w:tab w:val="left" w:pos="4536"/>
              <w:tab w:val="left" w:pos="5443"/>
              <w:tab w:val="left" w:pos="6350"/>
            </w:tabs>
            <w:spacing w:after="0"/>
            <w:contextualSpacing/>
            <w:rPr>
              <w:rFonts w:eastAsia="Times New Roman" w:cs="Times New Roman"/>
              <w:sz w:val="20"/>
              <w:szCs w:val="24"/>
              <w:lang w:eastAsia="sv-SE"/>
            </w:rPr>
          </w:pPr>
        </w:p>
      </w:tc>
      <w:tc>
        <w:tcPr>
          <w:tcW w:w="1843" w:type="dxa"/>
        </w:tcPr>
        <w:p w14:paraId="1CEEBB2A" w14:textId="77777777" w:rsidR="005D3249" w:rsidRPr="005D3249" w:rsidRDefault="005D3249" w:rsidP="00760B9D">
          <w:pPr>
            <w:tabs>
              <w:tab w:val="left" w:pos="907"/>
              <w:tab w:val="left" w:pos="1814"/>
              <w:tab w:val="left" w:pos="2722"/>
              <w:tab w:val="left" w:pos="3629"/>
              <w:tab w:val="left" w:pos="4536"/>
              <w:tab w:val="left" w:pos="5443"/>
              <w:tab w:val="left" w:pos="6350"/>
            </w:tabs>
            <w:spacing w:after="0"/>
            <w:contextualSpacing/>
            <w:jc w:val="right"/>
            <w:rPr>
              <w:rFonts w:eastAsia="Times New Roman" w:cs="Times New Roman"/>
              <w:sz w:val="20"/>
              <w:szCs w:val="24"/>
              <w:lang w:eastAsia="sv-SE"/>
            </w:rPr>
          </w:pPr>
          <w:r w:rsidRPr="005D3249">
            <w:rPr>
              <w:rFonts w:eastAsia="Times New Roman" w:cs="Times New Roman"/>
              <w:sz w:val="20"/>
              <w:szCs w:val="24"/>
              <w:lang w:eastAsia="sv-SE"/>
            </w:rPr>
            <w:t>Ärendenr</w:t>
          </w:r>
        </w:p>
      </w:tc>
    </w:tr>
    <w:tr w:rsidR="005D3249" w:rsidRPr="005D3249" w14:paraId="1FF56660" w14:textId="77777777" w:rsidTr="00760B9D">
      <w:trPr>
        <w:cantSplit/>
        <w:trHeight w:hRule="exact" w:val="269"/>
      </w:trPr>
      <w:tc>
        <w:tcPr>
          <w:tcW w:w="993" w:type="dxa"/>
          <w:vMerge/>
          <w:tcBorders>
            <w:bottom w:val="single" w:sz="4" w:space="0" w:color="auto"/>
          </w:tcBorders>
        </w:tcPr>
        <w:p w14:paraId="42149682" w14:textId="77777777" w:rsidR="005D3249" w:rsidRPr="005D3249" w:rsidRDefault="005D3249" w:rsidP="005D3249">
          <w:pPr>
            <w:tabs>
              <w:tab w:val="left" w:pos="907"/>
              <w:tab w:val="left" w:pos="1814"/>
              <w:tab w:val="left" w:pos="2722"/>
              <w:tab w:val="left" w:pos="3629"/>
              <w:tab w:val="left" w:pos="4536"/>
              <w:tab w:val="left" w:pos="5443"/>
              <w:tab w:val="left" w:pos="6350"/>
            </w:tabs>
            <w:spacing w:after="0"/>
            <w:contextualSpacing/>
            <w:rPr>
              <w:rFonts w:eastAsia="Times New Roman" w:cs="Times New Roman"/>
              <w:szCs w:val="24"/>
              <w:lang w:eastAsia="sv-SE"/>
            </w:rPr>
          </w:pPr>
        </w:p>
      </w:tc>
      <w:tc>
        <w:tcPr>
          <w:tcW w:w="3828" w:type="dxa"/>
          <w:tcMar>
            <w:left w:w="0" w:type="dxa"/>
          </w:tcMar>
        </w:tcPr>
        <w:p w14:paraId="2ADED40B" w14:textId="11B511C1" w:rsidR="005D3249" w:rsidRPr="005D3249" w:rsidRDefault="000B5E0C" w:rsidP="00760B9D">
          <w:pPr>
            <w:tabs>
              <w:tab w:val="left" w:pos="907"/>
              <w:tab w:val="left" w:pos="1814"/>
              <w:tab w:val="left" w:pos="2722"/>
              <w:tab w:val="left" w:pos="3629"/>
              <w:tab w:val="center" w:pos="4536"/>
              <w:tab w:val="left" w:pos="5443"/>
              <w:tab w:val="left" w:pos="6350"/>
              <w:tab w:val="right" w:pos="9072"/>
            </w:tabs>
            <w:spacing w:after="0"/>
            <w:contextualSpacing/>
            <w:rPr>
              <w:rFonts w:eastAsia="Times New Roman" w:cs="Times New Roman"/>
              <w:b/>
              <w:bCs/>
              <w:iCs/>
              <w:color w:val="184488"/>
              <w:sz w:val="18"/>
              <w:szCs w:val="24"/>
              <w:lang w:eastAsia="sv-SE"/>
            </w:rPr>
          </w:pPr>
          <w:sdt>
            <w:sdtPr>
              <w:rPr>
                <w:rFonts w:eastAsia="Times New Roman" w:cs="Times New Roman"/>
                <w:b/>
                <w:bCs/>
                <w:iCs/>
                <w:color w:val="184488"/>
                <w:sz w:val="18"/>
                <w:szCs w:val="24"/>
                <w:lang w:eastAsia="sv-SE"/>
              </w:rPr>
              <w:alias w:val="AvdelningNamn"/>
              <w:tag w:val="AvdelningNamn"/>
              <w:id w:val="1381523353"/>
              <w:placeholder>
                <w:docPart w:val="B22B335284F54A589274FA4873D538C5"/>
              </w:placeholder>
              <w:showingPlcHdr/>
              <w:dataBinding w:xpath="/Global_Document[1]/OrganisationNodeLevel1.Name[1]" w:storeItemID="{44EE1194-20D8-49AD-B013-0541E346AABF}"/>
              <w:text/>
            </w:sdtPr>
            <w:sdtEndPr/>
            <w:sdtContent>
              <w:r w:rsidR="00D44698">
                <w:rPr>
                  <w:rFonts w:eastAsia="Times New Roman" w:cs="Times New Roman"/>
                  <w:bCs/>
                  <w:iCs/>
                  <w:color w:val="184488"/>
                  <w:szCs w:val="24"/>
                </w:rPr>
                <w:t>Avdelning</w:t>
              </w:r>
            </w:sdtContent>
          </w:sdt>
        </w:p>
      </w:tc>
      <w:tc>
        <w:tcPr>
          <w:tcW w:w="2976" w:type="dxa"/>
        </w:tcPr>
        <w:sdt>
          <w:sdtPr>
            <w:rPr>
              <w:rFonts w:eastAsia="Times New Roman" w:cs="Times New Roman"/>
              <w:sz w:val="20"/>
              <w:szCs w:val="24"/>
              <w:lang w:eastAsia="sv-SE"/>
            </w:rPr>
            <w:alias w:val="Skapad datum"/>
            <w:tag w:val="Skapad datum"/>
            <w:id w:val="399560542"/>
            <w:placeholder>
              <w:docPart w:val="BC410B4D1DFE459C83C09189C223C4E9"/>
            </w:placeholder>
            <w:dataBinding w:xpath="/Global_Document[1]/CreateDate[1]" w:storeItemID="{44EE1194-20D8-49AD-B013-0541E346AABF}"/>
            <w:text/>
          </w:sdtPr>
          <w:sdtEndPr/>
          <w:sdtContent>
            <w:p w14:paraId="4179632B" w14:textId="49F2514D" w:rsidR="005D3249" w:rsidRPr="005D3249" w:rsidRDefault="00510A12" w:rsidP="005D3249">
              <w:pPr>
                <w:tabs>
                  <w:tab w:val="left" w:pos="907"/>
                  <w:tab w:val="left" w:pos="1814"/>
                  <w:tab w:val="left" w:pos="2722"/>
                  <w:tab w:val="left" w:pos="3629"/>
                  <w:tab w:val="left" w:pos="4536"/>
                  <w:tab w:val="left" w:pos="5443"/>
                  <w:tab w:val="left" w:pos="6350"/>
                </w:tabs>
                <w:spacing w:after="0"/>
                <w:contextualSpacing/>
                <w:rPr>
                  <w:rFonts w:eastAsia="Times New Roman" w:cs="Times New Roman"/>
                  <w:sz w:val="20"/>
                  <w:szCs w:val="24"/>
                  <w:lang w:eastAsia="sv-SE"/>
                </w:rPr>
              </w:pPr>
              <w:r>
                <w:rPr>
                  <w:rFonts w:eastAsia="Times New Roman" w:cs="Times New Roman"/>
                  <w:sz w:val="20"/>
                  <w:szCs w:val="24"/>
                  <w:lang w:eastAsia="sv-SE"/>
                </w:rPr>
                <w:t>2023-02-</w:t>
              </w:r>
              <w:r w:rsidR="00BC680E">
                <w:rPr>
                  <w:rFonts w:eastAsia="Times New Roman" w:cs="Times New Roman"/>
                  <w:sz w:val="20"/>
                  <w:szCs w:val="24"/>
                  <w:lang w:eastAsia="sv-SE"/>
                </w:rPr>
                <w:t>2</w:t>
              </w:r>
              <w:r w:rsidR="00D44698">
                <w:rPr>
                  <w:rFonts w:eastAsia="Times New Roman" w:cs="Times New Roman"/>
                  <w:sz w:val="20"/>
                  <w:szCs w:val="24"/>
                  <w:lang w:eastAsia="sv-SE"/>
                </w:rPr>
                <w:t>3</w:t>
              </w:r>
            </w:p>
          </w:sdtContent>
        </w:sdt>
        <w:p w14:paraId="68DE32CC" w14:textId="77777777" w:rsidR="005D3249" w:rsidRPr="005D3249" w:rsidRDefault="005D3249" w:rsidP="005D3249">
          <w:pPr>
            <w:tabs>
              <w:tab w:val="left" w:pos="907"/>
              <w:tab w:val="left" w:pos="1814"/>
              <w:tab w:val="left" w:pos="2722"/>
              <w:tab w:val="left" w:pos="3629"/>
              <w:tab w:val="left" w:pos="4536"/>
              <w:tab w:val="left" w:pos="5443"/>
              <w:tab w:val="left" w:pos="6350"/>
            </w:tabs>
            <w:spacing w:after="0"/>
            <w:contextualSpacing/>
            <w:rPr>
              <w:rFonts w:eastAsia="Times New Roman" w:cs="Times New Roman"/>
              <w:sz w:val="20"/>
              <w:szCs w:val="24"/>
              <w:lang w:eastAsia="sv-SE"/>
            </w:rPr>
          </w:pPr>
          <w:r w:rsidRPr="005D3249">
            <w:rPr>
              <w:rFonts w:eastAsia="Times New Roman" w:cs="Times New Roman"/>
              <w:sz w:val="20"/>
              <w:szCs w:val="24"/>
              <w:lang w:eastAsia="sv-SE"/>
            </w:rPr>
            <w:t xml:space="preserve"> </w:t>
          </w:r>
        </w:p>
      </w:tc>
      <w:tc>
        <w:tcPr>
          <w:tcW w:w="1843" w:type="dxa"/>
        </w:tcPr>
        <w:p w14:paraId="2F4FB592" w14:textId="17C014A4" w:rsidR="005D3249" w:rsidRPr="005D3249" w:rsidRDefault="000B5E0C" w:rsidP="00760B9D">
          <w:pPr>
            <w:tabs>
              <w:tab w:val="left" w:pos="907"/>
              <w:tab w:val="left" w:pos="1814"/>
              <w:tab w:val="left" w:pos="2722"/>
              <w:tab w:val="left" w:pos="3629"/>
              <w:tab w:val="left" w:pos="4536"/>
              <w:tab w:val="left" w:pos="5443"/>
              <w:tab w:val="left" w:pos="6350"/>
            </w:tabs>
            <w:spacing w:after="0"/>
            <w:contextualSpacing/>
            <w:jc w:val="right"/>
            <w:rPr>
              <w:sz w:val="18"/>
              <w:szCs w:val="18"/>
              <w:lang w:eastAsia="sv-SE"/>
            </w:rPr>
          </w:pPr>
          <w:sdt>
            <w:sdtPr>
              <w:rPr>
                <w:sz w:val="20"/>
                <w:lang w:eastAsia="sv-SE"/>
              </w:rPr>
              <w:alias w:val="ÄrendeDiarieNr"/>
              <w:tag w:val="ÄrendeDiarieNr"/>
              <w:id w:val="-1598322180"/>
              <w:placeholder>
                <w:docPart w:val="75E92794EB0844968774D05087222555"/>
              </w:placeholder>
              <w:dataBinding w:xpath="/Global_Document[1]/ParentCase.NumberSequence[1]" w:storeItemID="{44EE1194-20D8-49AD-B013-0541E346AABF}"/>
              <w:text/>
            </w:sdtPr>
            <w:sdtEndPr/>
            <w:sdtContent>
              <w:r w:rsidR="00510A12">
                <w:rPr>
                  <w:sz w:val="20"/>
                  <w:lang w:eastAsia="sv-SE"/>
                </w:rPr>
                <w:t>2023/75</w:t>
              </w:r>
            </w:sdtContent>
          </w:sdt>
          <w:r w:rsidR="005D3249" w:rsidRPr="005D3249">
            <w:rPr>
              <w:sz w:val="20"/>
              <w:lang w:eastAsia="sv-SE"/>
            </w:rPr>
            <w:t>-</w:t>
          </w:r>
          <w:sdt>
            <w:sdtPr>
              <w:rPr>
                <w:sz w:val="20"/>
                <w:lang w:eastAsia="sv-SE"/>
              </w:rPr>
              <w:alias w:val="ÄrendeProcessProcesskod"/>
              <w:tag w:val="ÄrendeProcessProcesskod"/>
              <w:id w:val="-530034851"/>
              <w:placeholder>
                <w:docPart w:val="87F12A22B621413EB590C0331AA195C7"/>
              </w:placeholder>
              <w:dataBinding w:xpath="/Global_Document[1]/ParentCase.ActivityAreaProcess.ProcessCode[1]" w:storeItemID="{44EE1194-20D8-49AD-B013-0541E346AABF}"/>
              <w:text/>
            </w:sdtPr>
            <w:sdtEndPr>
              <w:rPr>
                <w:sz w:val="22"/>
                <w:lang w:eastAsia="en-US"/>
              </w:rPr>
            </w:sdtEndPr>
            <w:sdtContent>
              <w:r w:rsidR="00510A12">
                <w:rPr>
                  <w:sz w:val="20"/>
                  <w:lang w:eastAsia="sv-SE"/>
                </w:rPr>
                <w:t>1.1.1.6</w:t>
              </w:r>
            </w:sdtContent>
          </w:sdt>
        </w:p>
      </w:tc>
    </w:tr>
    <w:tr w:rsidR="005D3249" w:rsidRPr="005D3249" w14:paraId="63E1DE28" w14:textId="77777777" w:rsidTr="002C4208">
      <w:trPr>
        <w:cantSplit/>
        <w:trHeight w:val="310"/>
      </w:trPr>
      <w:tc>
        <w:tcPr>
          <w:tcW w:w="993" w:type="dxa"/>
          <w:vMerge/>
          <w:tcBorders>
            <w:bottom w:val="single" w:sz="4" w:space="0" w:color="auto"/>
          </w:tcBorders>
        </w:tcPr>
        <w:p w14:paraId="24653D87" w14:textId="77777777" w:rsidR="005D3249" w:rsidRPr="005D3249" w:rsidRDefault="005D3249" w:rsidP="005D3249">
          <w:pPr>
            <w:tabs>
              <w:tab w:val="left" w:pos="907"/>
              <w:tab w:val="left" w:pos="1814"/>
              <w:tab w:val="left" w:pos="2722"/>
              <w:tab w:val="left" w:pos="3629"/>
              <w:tab w:val="left" w:pos="4536"/>
              <w:tab w:val="left" w:pos="5443"/>
              <w:tab w:val="left" w:pos="6350"/>
            </w:tabs>
            <w:spacing w:after="0"/>
            <w:contextualSpacing/>
            <w:rPr>
              <w:rFonts w:eastAsia="Times New Roman" w:cs="Times New Roman"/>
              <w:szCs w:val="24"/>
              <w:lang w:eastAsia="sv-SE"/>
            </w:rPr>
          </w:pPr>
        </w:p>
      </w:tc>
      <w:tc>
        <w:tcPr>
          <w:tcW w:w="3828" w:type="dxa"/>
          <w:tcBorders>
            <w:bottom w:val="single" w:sz="4" w:space="0" w:color="auto"/>
          </w:tcBorders>
          <w:tcMar>
            <w:left w:w="0" w:type="dxa"/>
          </w:tcMar>
        </w:tcPr>
        <w:sdt>
          <w:sdtPr>
            <w:rPr>
              <w:rFonts w:eastAsia="Times New Roman" w:cs="Times New Roman"/>
              <w:b/>
              <w:bCs/>
              <w:iCs/>
              <w:color w:val="184488"/>
              <w:sz w:val="18"/>
              <w:szCs w:val="24"/>
              <w:lang w:eastAsia="sv-SE"/>
            </w:rPr>
            <w:alias w:val="AnsvarigNamn"/>
            <w:tag w:val="AnsvarigNamn"/>
            <w:id w:val="153268990"/>
            <w:placeholder>
              <w:docPart w:val="CA28751FB9224C0FAACB82846584AB48"/>
            </w:placeholder>
            <w:showingPlcHdr/>
            <w:dataBinding w:xpath="/Global_Document[1]/Responsible.FullName[1]" w:storeItemID="{44EE1194-20D8-49AD-B013-0541E346AABF}"/>
            <w:text/>
          </w:sdtPr>
          <w:sdtEndPr/>
          <w:sdtContent>
            <w:p w14:paraId="5AF636EA" w14:textId="0C4367A2" w:rsidR="005D3249" w:rsidRPr="005D3249" w:rsidRDefault="00D44698" w:rsidP="005D3249">
              <w:pPr>
                <w:tabs>
                  <w:tab w:val="left" w:pos="907"/>
                  <w:tab w:val="left" w:pos="1814"/>
                  <w:tab w:val="left" w:pos="2722"/>
                  <w:tab w:val="left" w:pos="3629"/>
                  <w:tab w:val="center" w:pos="4536"/>
                  <w:tab w:val="left" w:pos="5443"/>
                  <w:tab w:val="left" w:pos="6350"/>
                  <w:tab w:val="right" w:pos="9072"/>
                </w:tabs>
                <w:spacing w:after="0"/>
                <w:contextualSpacing/>
                <w:rPr>
                  <w:rFonts w:eastAsia="Times New Roman" w:cs="Times New Roman"/>
                  <w:b/>
                  <w:bCs/>
                  <w:iCs/>
                  <w:color w:val="184488"/>
                  <w:sz w:val="18"/>
                  <w:szCs w:val="24"/>
                  <w:lang w:eastAsia="sv-SE"/>
                </w:rPr>
              </w:pPr>
              <w:r w:rsidRPr="00C83EEE">
                <w:t>Ansvarig</w:t>
              </w:r>
            </w:p>
          </w:sdtContent>
        </w:sdt>
      </w:tc>
      <w:tc>
        <w:tcPr>
          <w:tcW w:w="2976" w:type="dxa"/>
          <w:tcBorders>
            <w:bottom w:val="single" w:sz="4" w:space="0" w:color="auto"/>
          </w:tcBorders>
        </w:tcPr>
        <w:p w14:paraId="32A584CD" w14:textId="77777777" w:rsidR="005D3249" w:rsidRPr="005D3249" w:rsidRDefault="005D3249" w:rsidP="005D3249">
          <w:pPr>
            <w:tabs>
              <w:tab w:val="left" w:pos="907"/>
              <w:tab w:val="left" w:pos="1814"/>
              <w:tab w:val="left" w:pos="2722"/>
              <w:tab w:val="left" w:pos="3629"/>
              <w:tab w:val="left" w:pos="4536"/>
              <w:tab w:val="left" w:pos="5443"/>
              <w:tab w:val="left" w:pos="6350"/>
            </w:tabs>
            <w:spacing w:after="0"/>
            <w:contextualSpacing/>
            <w:rPr>
              <w:rFonts w:eastAsia="Times New Roman" w:cs="Times New Roman"/>
              <w:sz w:val="18"/>
              <w:szCs w:val="18"/>
              <w:lang w:eastAsia="sv-SE"/>
            </w:rPr>
          </w:pPr>
        </w:p>
      </w:tc>
      <w:tc>
        <w:tcPr>
          <w:tcW w:w="1843" w:type="dxa"/>
          <w:tcBorders>
            <w:bottom w:val="single" w:sz="4" w:space="0" w:color="auto"/>
          </w:tcBorders>
          <w:vAlign w:val="bottom"/>
        </w:tcPr>
        <w:p w14:paraId="12E4857E" w14:textId="77777777" w:rsidR="005D3249" w:rsidRPr="005D3249" w:rsidRDefault="005D3249" w:rsidP="005D3249">
          <w:pPr>
            <w:tabs>
              <w:tab w:val="left" w:pos="907"/>
              <w:tab w:val="left" w:pos="1814"/>
              <w:tab w:val="left" w:pos="2722"/>
              <w:tab w:val="left" w:pos="3629"/>
              <w:tab w:val="left" w:pos="4536"/>
              <w:tab w:val="left" w:pos="5443"/>
              <w:tab w:val="left" w:pos="6350"/>
            </w:tabs>
            <w:spacing w:after="0"/>
            <w:contextualSpacing/>
            <w:jc w:val="right"/>
            <w:rPr>
              <w:rFonts w:eastAsia="Times New Roman" w:cs="Times New Roman"/>
              <w:sz w:val="18"/>
              <w:szCs w:val="18"/>
              <w:lang w:eastAsia="sv-SE"/>
            </w:rPr>
          </w:pPr>
        </w:p>
      </w:tc>
    </w:tr>
  </w:tbl>
  <w:p w14:paraId="6B1484E3" w14:textId="77777777" w:rsidR="005D3249" w:rsidRPr="005D3249" w:rsidRDefault="005D3249" w:rsidP="005D3249">
    <w:pPr>
      <w:tabs>
        <w:tab w:val="left" w:pos="907"/>
        <w:tab w:val="left" w:pos="1814"/>
        <w:tab w:val="left" w:pos="2722"/>
        <w:tab w:val="left" w:pos="3629"/>
        <w:tab w:val="center" w:pos="4536"/>
        <w:tab w:val="left" w:pos="5443"/>
        <w:tab w:val="left" w:pos="6350"/>
        <w:tab w:val="right" w:pos="9072"/>
      </w:tabs>
      <w:spacing w:after="0"/>
      <w:contextualSpacing/>
      <w:rPr>
        <w:b/>
        <w:color w:val="1F497D" w:themeColor="text2"/>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94292"/>
    <w:multiLevelType w:val="hybridMultilevel"/>
    <w:tmpl w:val="D1320C72"/>
    <w:lvl w:ilvl="0" w:tplc="3AA41E82">
      <w:numFmt w:val="bullet"/>
      <w:lvlText w:val="-"/>
      <w:lvlJc w:val="left"/>
      <w:pPr>
        <w:ind w:left="720" w:hanging="360"/>
      </w:pPr>
      <w:rPr>
        <w:rFonts w:ascii="Palatino Linotype" w:eastAsia="Calibri" w:hAnsi="Palatino Linotype"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273903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9C"/>
    <w:rsid w:val="00004871"/>
    <w:rsid w:val="00013991"/>
    <w:rsid w:val="000154FC"/>
    <w:rsid w:val="00031E41"/>
    <w:rsid w:val="00032955"/>
    <w:rsid w:val="00067132"/>
    <w:rsid w:val="00071FBE"/>
    <w:rsid w:val="00074F6B"/>
    <w:rsid w:val="000752D6"/>
    <w:rsid w:val="000766DF"/>
    <w:rsid w:val="00083469"/>
    <w:rsid w:val="00083D5B"/>
    <w:rsid w:val="00092412"/>
    <w:rsid w:val="000A7DEE"/>
    <w:rsid w:val="000B0B63"/>
    <w:rsid w:val="000B16B8"/>
    <w:rsid w:val="000B5E0C"/>
    <w:rsid w:val="000D7C04"/>
    <w:rsid w:val="000E7E7A"/>
    <w:rsid w:val="000F219F"/>
    <w:rsid w:val="000F4ED7"/>
    <w:rsid w:val="00101AF2"/>
    <w:rsid w:val="0012127E"/>
    <w:rsid w:val="00122636"/>
    <w:rsid w:val="00130DF7"/>
    <w:rsid w:val="00140CDC"/>
    <w:rsid w:val="00151943"/>
    <w:rsid w:val="0016709B"/>
    <w:rsid w:val="00181F43"/>
    <w:rsid w:val="00182F14"/>
    <w:rsid w:val="00196FE7"/>
    <w:rsid w:val="001A557C"/>
    <w:rsid w:val="001A7884"/>
    <w:rsid w:val="001C227F"/>
    <w:rsid w:val="001C520B"/>
    <w:rsid w:val="001C52D9"/>
    <w:rsid w:val="001C5AA3"/>
    <w:rsid w:val="001C6ACB"/>
    <w:rsid w:val="001F7903"/>
    <w:rsid w:val="00237576"/>
    <w:rsid w:val="00247600"/>
    <w:rsid w:val="00256AA4"/>
    <w:rsid w:val="002715B3"/>
    <w:rsid w:val="00275FB3"/>
    <w:rsid w:val="002760B2"/>
    <w:rsid w:val="002771F9"/>
    <w:rsid w:val="00282D18"/>
    <w:rsid w:val="00284921"/>
    <w:rsid w:val="00295E9F"/>
    <w:rsid w:val="002977EB"/>
    <w:rsid w:val="00297AE8"/>
    <w:rsid w:val="002A601A"/>
    <w:rsid w:val="002A7F69"/>
    <w:rsid w:val="002B5BAF"/>
    <w:rsid w:val="002B5D4B"/>
    <w:rsid w:val="002C4208"/>
    <w:rsid w:val="002C6575"/>
    <w:rsid w:val="002F4F18"/>
    <w:rsid w:val="00301CFF"/>
    <w:rsid w:val="00302340"/>
    <w:rsid w:val="00302FC5"/>
    <w:rsid w:val="00324679"/>
    <w:rsid w:val="003246DB"/>
    <w:rsid w:val="003333D8"/>
    <w:rsid w:val="00360EC9"/>
    <w:rsid w:val="00364967"/>
    <w:rsid w:val="003A49BF"/>
    <w:rsid w:val="003B0E88"/>
    <w:rsid w:val="003B5A70"/>
    <w:rsid w:val="003F2034"/>
    <w:rsid w:val="003F2B13"/>
    <w:rsid w:val="003F7298"/>
    <w:rsid w:val="004060C2"/>
    <w:rsid w:val="00424A31"/>
    <w:rsid w:val="00457942"/>
    <w:rsid w:val="0046184E"/>
    <w:rsid w:val="00471FDE"/>
    <w:rsid w:val="00477181"/>
    <w:rsid w:val="0048293D"/>
    <w:rsid w:val="00486B32"/>
    <w:rsid w:val="00492390"/>
    <w:rsid w:val="004B5ECB"/>
    <w:rsid w:val="004C4D63"/>
    <w:rsid w:val="004D7BDE"/>
    <w:rsid w:val="004E443C"/>
    <w:rsid w:val="004E7024"/>
    <w:rsid w:val="00510A12"/>
    <w:rsid w:val="005301C5"/>
    <w:rsid w:val="005307D7"/>
    <w:rsid w:val="00537420"/>
    <w:rsid w:val="00540766"/>
    <w:rsid w:val="00542056"/>
    <w:rsid w:val="00560108"/>
    <w:rsid w:val="00561488"/>
    <w:rsid w:val="00573625"/>
    <w:rsid w:val="00576522"/>
    <w:rsid w:val="005816DD"/>
    <w:rsid w:val="005A5A7F"/>
    <w:rsid w:val="005B313E"/>
    <w:rsid w:val="005B4B49"/>
    <w:rsid w:val="005B4EA0"/>
    <w:rsid w:val="005C1AA8"/>
    <w:rsid w:val="005C6962"/>
    <w:rsid w:val="005D3249"/>
    <w:rsid w:val="005E0705"/>
    <w:rsid w:val="005E4F5B"/>
    <w:rsid w:val="005E7FB8"/>
    <w:rsid w:val="005F4ADC"/>
    <w:rsid w:val="005F6891"/>
    <w:rsid w:val="006275FA"/>
    <w:rsid w:val="00633FC9"/>
    <w:rsid w:val="0063617E"/>
    <w:rsid w:val="006371B9"/>
    <w:rsid w:val="0064133D"/>
    <w:rsid w:val="00646040"/>
    <w:rsid w:val="0065260C"/>
    <w:rsid w:val="0065301F"/>
    <w:rsid w:val="00654DC0"/>
    <w:rsid w:val="00675EE4"/>
    <w:rsid w:val="0067785F"/>
    <w:rsid w:val="00680015"/>
    <w:rsid w:val="0069368E"/>
    <w:rsid w:val="006A167C"/>
    <w:rsid w:val="006B0196"/>
    <w:rsid w:val="006C25AA"/>
    <w:rsid w:val="006D1578"/>
    <w:rsid w:val="006D7ED6"/>
    <w:rsid w:val="006E1BD7"/>
    <w:rsid w:val="006F16E2"/>
    <w:rsid w:val="006F1CD4"/>
    <w:rsid w:val="007142B3"/>
    <w:rsid w:val="0073553D"/>
    <w:rsid w:val="00737D28"/>
    <w:rsid w:val="007416DB"/>
    <w:rsid w:val="00751ED9"/>
    <w:rsid w:val="007554B5"/>
    <w:rsid w:val="00760B9D"/>
    <w:rsid w:val="00760E71"/>
    <w:rsid w:val="00772D41"/>
    <w:rsid w:val="00772F89"/>
    <w:rsid w:val="00774503"/>
    <w:rsid w:val="00781021"/>
    <w:rsid w:val="007B3ECD"/>
    <w:rsid w:val="007C6BBC"/>
    <w:rsid w:val="007D4A8D"/>
    <w:rsid w:val="007E05AD"/>
    <w:rsid w:val="007E0B8A"/>
    <w:rsid w:val="007E0F11"/>
    <w:rsid w:val="007F7A6B"/>
    <w:rsid w:val="00830C94"/>
    <w:rsid w:val="0083157A"/>
    <w:rsid w:val="008549AC"/>
    <w:rsid w:val="00861E37"/>
    <w:rsid w:val="008923C5"/>
    <w:rsid w:val="00893A2A"/>
    <w:rsid w:val="008B2D12"/>
    <w:rsid w:val="008B50C1"/>
    <w:rsid w:val="008C2778"/>
    <w:rsid w:val="008C2CE5"/>
    <w:rsid w:val="008C4AE2"/>
    <w:rsid w:val="008D0946"/>
    <w:rsid w:val="008F58DE"/>
    <w:rsid w:val="00913693"/>
    <w:rsid w:val="009144AB"/>
    <w:rsid w:val="009262BF"/>
    <w:rsid w:val="0098198B"/>
    <w:rsid w:val="009833C1"/>
    <w:rsid w:val="009948FD"/>
    <w:rsid w:val="009A13CA"/>
    <w:rsid w:val="009B1E0E"/>
    <w:rsid w:val="009C7501"/>
    <w:rsid w:val="009D71D5"/>
    <w:rsid w:val="009E095D"/>
    <w:rsid w:val="009F14AE"/>
    <w:rsid w:val="009F155C"/>
    <w:rsid w:val="009F5417"/>
    <w:rsid w:val="00A14277"/>
    <w:rsid w:val="00A17100"/>
    <w:rsid w:val="00A255CC"/>
    <w:rsid w:val="00A31331"/>
    <w:rsid w:val="00A400AA"/>
    <w:rsid w:val="00A454D2"/>
    <w:rsid w:val="00A55DC2"/>
    <w:rsid w:val="00A55E41"/>
    <w:rsid w:val="00A64D22"/>
    <w:rsid w:val="00A67338"/>
    <w:rsid w:val="00AA2E99"/>
    <w:rsid w:val="00AA2FFE"/>
    <w:rsid w:val="00AC2CE8"/>
    <w:rsid w:val="00AC469C"/>
    <w:rsid w:val="00AE79A2"/>
    <w:rsid w:val="00B05D81"/>
    <w:rsid w:val="00B17AB2"/>
    <w:rsid w:val="00B24F69"/>
    <w:rsid w:val="00B42BF3"/>
    <w:rsid w:val="00B53D34"/>
    <w:rsid w:val="00B62348"/>
    <w:rsid w:val="00B6559D"/>
    <w:rsid w:val="00B762A5"/>
    <w:rsid w:val="00B82468"/>
    <w:rsid w:val="00B9488B"/>
    <w:rsid w:val="00BA0094"/>
    <w:rsid w:val="00BA312D"/>
    <w:rsid w:val="00BA40FA"/>
    <w:rsid w:val="00BA4CA4"/>
    <w:rsid w:val="00BA61CE"/>
    <w:rsid w:val="00BB366C"/>
    <w:rsid w:val="00BC30EB"/>
    <w:rsid w:val="00BC680E"/>
    <w:rsid w:val="00BD16E5"/>
    <w:rsid w:val="00BE3D2E"/>
    <w:rsid w:val="00BE415D"/>
    <w:rsid w:val="00C12850"/>
    <w:rsid w:val="00C30AE2"/>
    <w:rsid w:val="00C46B49"/>
    <w:rsid w:val="00C51B15"/>
    <w:rsid w:val="00C55530"/>
    <w:rsid w:val="00C83EEE"/>
    <w:rsid w:val="00C9116B"/>
    <w:rsid w:val="00CE0305"/>
    <w:rsid w:val="00CE2F5B"/>
    <w:rsid w:val="00CE5AAA"/>
    <w:rsid w:val="00CF09DA"/>
    <w:rsid w:val="00CF39B4"/>
    <w:rsid w:val="00D004E7"/>
    <w:rsid w:val="00D16F45"/>
    <w:rsid w:val="00D44698"/>
    <w:rsid w:val="00D45F83"/>
    <w:rsid w:val="00D5104F"/>
    <w:rsid w:val="00D6597A"/>
    <w:rsid w:val="00D72D3E"/>
    <w:rsid w:val="00D912BD"/>
    <w:rsid w:val="00D95C3B"/>
    <w:rsid w:val="00DA16AC"/>
    <w:rsid w:val="00DA5108"/>
    <w:rsid w:val="00DC4899"/>
    <w:rsid w:val="00DC4A98"/>
    <w:rsid w:val="00DD1130"/>
    <w:rsid w:val="00DF620B"/>
    <w:rsid w:val="00E041DD"/>
    <w:rsid w:val="00E3236F"/>
    <w:rsid w:val="00E40796"/>
    <w:rsid w:val="00E51783"/>
    <w:rsid w:val="00E60364"/>
    <w:rsid w:val="00E77FEB"/>
    <w:rsid w:val="00E81DDD"/>
    <w:rsid w:val="00E9731C"/>
    <w:rsid w:val="00EA0A8D"/>
    <w:rsid w:val="00EC4896"/>
    <w:rsid w:val="00EC778A"/>
    <w:rsid w:val="00EF40C7"/>
    <w:rsid w:val="00F02A69"/>
    <w:rsid w:val="00F05D8A"/>
    <w:rsid w:val="00F10757"/>
    <w:rsid w:val="00F21EB8"/>
    <w:rsid w:val="00F26841"/>
    <w:rsid w:val="00F45D83"/>
    <w:rsid w:val="00F65C19"/>
    <w:rsid w:val="00F7657B"/>
    <w:rsid w:val="00F76886"/>
    <w:rsid w:val="00FA538A"/>
    <w:rsid w:val="00FB2FA1"/>
    <w:rsid w:val="00FB4B35"/>
    <w:rsid w:val="00FD6F25"/>
    <w:rsid w:val="00FF3E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8FE12"/>
  <w15:docId w15:val="{09EE4E72-8911-40B3-9F55-4FCEEC72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E71"/>
    <w:pPr>
      <w:spacing w:line="240" w:lineRule="auto"/>
    </w:pPr>
    <w:rPr>
      <w:rFonts w:ascii="Palatino Linotype" w:hAnsi="Palatino Linotype"/>
    </w:rPr>
  </w:style>
  <w:style w:type="paragraph" w:styleId="Rubrik1">
    <w:name w:val="heading 1"/>
    <w:basedOn w:val="Normal"/>
    <w:next w:val="Normal"/>
    <w:link w:val="Rubrik1Char"/>
    <w:uiPriority w:val="9"/>
    <w:qFormat/>
    <w:rsid w:val="000B16B8"/>
    <w:pPr>
      <w:keepNext/>
      <w:keepLines/>
      <w:spacing w:after="0"/>
      <w:outlineLvl w:val="0"/>
    </w:pPr>
    <w:rPr>
      <w:rFonts w:eastAsiaTheme="majorEastAsia" w:cstheme="majorBidi"/>
      <w:b/>
      <w:bCs/>
      <w:sz w:val="28"/>
      <w:szCs w:val="28"/>
    </w:rPr>
  </w:style>
  <w:style w:type="paragraph" w:styleId="Rubrik2">
    <w:name w:val="heading 2"/>
    <w:basedOn w:val="Normal"/>
    <w:next w:val="Normal"/>
    <w:link w:val="Rubrik2Char"/>
    <w:uiPriority w:val="9"/>
    <w:qFormat/>
    <w:rsid w:val="00C55530"/>
    <w:pPr>
      <w:keepNext/>
      <w:keepLines/>
      <w:spacing w:after="0"/>
      <w:outlineLvl w:val="1"/>
    </w:pPr>
    <w:rPr>
      <w:rFonts w:eastAsiaTheme="majorEastAsia" w:cstheme="majorBidi"/>
      <w:b/>
      <w:bCs/>
      <w:sz w:val="24"/>
      <w:szCs w:val="26"/>
    </w:rPr>
  </w:style>
  <w:style w:type="paragraph" w:styleId="Rubrik3">
    <w:name w:val="heading 3"/>
    <w:basedOn w:val="Normal"/>
    <w:next w:val="Normal"/>
    <w:link w:val="Rubrik3Char"/>
    <w:uiPriority w:val="9"/>
    <w:qFormat/>
    <w:rsid w:val="00C55530"/>
    <w:pPr>
      <w:keepNext/>
      <w:keepLines/>
      <w:spacing w:before="200" w:after="0"/>
      <w:outlineLvl w:val="2"/>
    </w:pPr>
    <w:rPr>
      <w:rFonts w:eastAsiaTheme="majorEastAsia" w:cstheme="majorBidi"/>
      <w:b/>
      <w:bCs/>
      <w:i/>
    </w:rPr>
  </w:style>
  <w:style w:type="paragraph" w:styleId="Rubrik4">
    <w:name w:val="heading 4"/>
    <w:basedOn w:val="Normal"/>
    <w:next w:val="Normal"/>
    <w:link w:val="Rubrik4Char"/>
    <w:uiPriority w:val="9"/>
    <w:qFormat/>
    <w:rsid w:val="00C55530"/>
    <w:pPr>
      <w:keepNext/>
      <w:keepLines/>
      <w:spacing w:after="0"/>
      <w:outlineLvl w:val="3"/>
    </w:pPr>
    <w:rPr>
      <w:rFonts w:eastAsiaTheme="majorEastAsia" w:cstheme="majorBidi"/>
      <w:b/>
      <w:bCs/>
      <w:iCs/>
      <w:caps/>
      <w:sz w:val="20"/>
    </w:rPr>
  </w:style>
  <w:style w:type="paragraph" w:styleId="Rubrik5">
    <w:name w:val="heading 5"/>
    <w:basedOn w:val="Normal"/>
    <w:next w:val="Normal"/>
    <w:link w:val="Rubrik5Char"/>
    <w:uiPriority w:val="9"/>
    <w:unhideWhenUsed/>
    <w:rsid w:val="00C55530"/>
    <w:pPr>
      <w:spacing w:after="0" w:line="271" w:lineRule="auto"/>
      <w:outlineLvl w:val="4"/>
    </w:pPr>
    <w:rPr>
      <w:rFonts w:ascii="Cambria" w:eastAsiaTheme="majorEastAsia" w:hAnsi="Cambria" w:cstheme="majorBidi"/>
      <w:i/>
      <w:iCs/>
      <w:sz w:val="24"/>
      <w:szCs w:val="24"/>
    </w:rPr>
  </w:style>
  <w:style w:type="paragraph" w:styleId="Rubrik6">
    <w:name w:val="heading 6"/>
    <w:basedOn w:val="Normal"/>
    <w:next w:val="Normal"/>
    <w:link w:val="Rubrik6Char"/>
    <w:uiPriority w:val="9"/>
    <w:unhideWhenUsed/>
    <w:rsid w:val="00C55530"/>
    <w:pPr>
      <w:shd w:val="clear" w:color="auto" w:fill="FFFFFF"/>
      <w:spacing w:after="0" w:line="271" w:lineRule="auto"/>
      <w:outlineLvl w:val="5"/>
    </w:pPr>
    <w:rPr>
      <w:rFonts w:ascii="Cambria" w:eastAsiaTheme="majorEastAsia" w:hAnsi="Cambria" w:cstheme="majorBidi"/>
      <w:b/>
      <w:bCs/>
      <w:color w:val="595959"/>
      <w:spacing w:val="5"/>
      <w:sz w:val="20"/>
      <w:szCs w:val="20"/>
    </w:rPr>
  </w:style>
  <w:style w:type="paragraph" w:styleId="Rubrik7">
    <w:name w:val="heading 7"/>
    <w:basedOn w:val="Normal"/>
    <w:next w:val="Normal"/>
    <w:link w:val="Rubrik7Char"/>
    <w:uiPriority w:val="9"/>
    <w:semiHidden/>
    <w:unhideWhenUsed/>
    <w:rsid w:val="00C55530"/>
    <w:pPr>
      <w:spacing w:after="0"/>
      <w:outlineLvl w:val="6"/>
    </w:pPr>
    <w:rPr>
      <w:rFonts w:ascii="Cambria" w:hAnsi="Cambria"/>
      <w:b/>
      <w:bCs/>
      <w:i/>
      <w:iCs/>
      <w:color w:val="5A5A5A"/>
      <w:sz w:val="20"/>
      <w:szCs w:val="20"/>
    </w:rPr>
  </w:style>
  <w:style w:type="paragraph" w:styleId="Rubrik8">
    <w:name w:val="heading 8"/>
    <w:basedOn w:val="Normal"/>
    <w:next w:val="Normal"/>
    <w:link w:val="Rubrik8Char"/>
    <w:uiPriority w:val="9"/>
    <w:semiHidden/>
    <w:unhideWhenUsed/>
    <w:qFormat/>
    <w:rsid w:val="00C55530"/>
    <w:pPr>
      <w:spacing w:after="0"/>
      <w:outlineLvl w:val="7"/>
    </w:pPr>
    <w:rPr>
      <w:rFonts w:ascii="Cambria" w:hAnsi="Cambria"/>
      <w:b/>
      <w:bCs/>
      <w:color w:val="7F7F7F"/>
      <w:sz w:val="20"/>
      <w:szCs w:val="20"/>
    </w:rPr>
  </w:style>
  <w:style w:type="paragraph" w:styleId="Rubrik9">
    <w:name w:val="heading 9"/>
    <w:basedOn w:val="Normal"/>
    <w:next w:val="Normal"/>
    <w:link w:val="Rubrik9Char"/>
    <w:uiPriority w:val="9"/>
    <w:semiHidden/>
    <w:unhideWhenUsed/>
    <w:qFormat/>
    <w:rsid w:val="00C55530"/>
    <w:pPr>
      <w:spacing w:after="0" w:line="271" w:lineRule="auto"/>
      <w:outlineLvl w:val="8"/>
    </w:pPr>
    <w:rPr>
      <w:rFonts w:ascii="Cambria" w:hAnsi="Cambria"/>
      <w:b/>
      <w:bCs/>
      <w:i/>
      <w:iCs/>
      <w:color w:val="7F7F7F"/>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qFormat/>
    <w:rsid w:val="00C55530"/>
    <w:pPr>
      <w:tabs>
        <w:tab w:val="center" w:pos="4536"/>
        <w:tab w:val="right" w:pos="9072"/>
      </w:tabs>
      <w:spacing w:after="0"/>
    </w:pPr>
    <w:rPr>
      <w:b/>
      <w:color w:val="1F497D" w:themeColor="text2"/>
      <w:sz w:val="18"/>
    </w:rPr>
  </w:style>
  <w:style w:type="character" w:customStyle="1" w:styleId="SidhuvudChar">
    <w:name w:val="Sidhuvud Char"/>
    <w:basedOn w:val="Standardstycketeckensnitt"/>
    <w:link w:val="Sidhuvud"/>
    <w:uiPriority w:val="99"/>
    <w:rsid w:val="00A17100"/>
    <w:rPr>
      <w:rFonts w:ascii="Palatino Linotype" w:hAnsi="Palatino Linotype"/>
      <w:b/>
      <w:color w:val="1F497D" w:themeColor="text2"/>
      <w:sz w:val="18"/>
    </w:rPr>
  </w:style>
  <w:style w:type="paragraph" w:styleId="Sidfot">
    <w:name w:val="footer"/>
    <w:basedOn w:val="Normal"/>
    <w:link w:val="SidfotChar"/>
    <w:uiPriority w:val="99"/>
    <w:qFormat/>
    <w:rsid w:val="00C55530"/>
    <w:pPr>
      <w:tabs>
        <w:tab w:val="center" w:pos="4536"/>
        <w:tab w:val="right" w:pos="9072"/>
      </w:tabs>
      <w:spacing w:after="0"/>
    </w:pPr>
    <w:rPr>
      <w:sz w:val="12"/>
    </w:rPr>
  </w:style>
  <w:style w:type="character" w:customStyle="1" w:styleId="SidfotChar">
    <w:name w:val="Sidfot Char"/>
    <w:basedOn w:val="Standardstycketeckensnitt"/>
    <w:link w:val="Sidfot"/>
    <w:uiPriority w:val="99"/>
    <w:rsid w:val="00A17100"/>
    <w:rPr>
      <w:rFonts w:ascii="Palatino Linotype" w:hAnsi="Palatino Linotype"/>
      <w:sz w:val="12"/>
    </w:rPr>
  </w:style>
  <w:style w:type="paragraph" w:styleId="Ballongtext">
    <w:name w:val="Balloon Text"/>
    <w:basedOn w:val="Normal"/>
    <w:link w:val="BallongtextChar"/>
    <w:uiPriority w:val="99"/>
    <w:semiHidden/>
    <w:unhideWhenUsed/>
    <w:rsid w:val="00C55530"/>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55530"/>
    <w:rPr>
      <w:rFonts w:ascii="Tahoma" w:hAnsi="Tahoma" w:cs="Tahoma"/>
      <w:sz w:val="16"/>
      <w:szCs w:val="16"/>
    </w:rPr>
  </w:style>
  <w:style w:type="paragraph" w:styleId="Normaltindrag">
    <w:name w:val="Normal Indent"/>
    <w:basedOn w:val="Normal"/>
    <w:semiHidden/>
    <w:qFormat/>
    <w:rsid w:val="00AC2CE8"/>
    <w:pPr>
      <w:spacing w:after="0"/>
      <w:ind w:left="57"/>
    </w:pPr>
    <w:rPr>
      <w:rFonts w:eastAsia="Times New Roman" w:cs="Times New Roman"/>
      <w:szCs w:val="24"/>
      <w:lang w:eastAsia="sv-SE"/>
    </w:rPr>
  </w:style>
  <w:style w:type="character" w:styleId="Platshllartext">
    <w:name w:val="Placeholder Text"/>
    <w:basedOn w:val="Standardstycketeckensnitt"/>
    <w:uiPriority w:val="99"/>
    <w:semiHidden/>
    <w:rsid w:val="00C55530"/>
    <w:rPr>
      <w:color w:val="808080"/>
    </w:rPr>
  </w:style>
  <w:style w:type="character" w:styleId="Betoning">
    <w:name w:val="Emphasis"/>
    <w:uiPriority w:val="20"/>
    <w:rsid w:val="00C55530"/>
    <w:rPr>
      <w:b/>
      <w:bCs/>
      <w:i/>
      <w:iCs/>
      <w:spacing w:val="10"/>
    </w:rPr>
  </w:style>
  <w:style w:type="character" w:styleId="Bokenstitel">
    <w:name w:val="Book Title"/>
    <w:uiPriority w:val="33"/>
    <w:rsid w:val="00C55530"/>
    <w:rPr>
      <w:i/>
      <w:iCs/>
      <w:smallCaps/>
      <w:spacing w:val="5"/>
    </w:rPr>
  </w:style>
  <w:style w:type="paragraph" w:styleId="Citat">
    <w:name w:val="Quote"/>
    <w:basedOn w:val="Normal"/>
    <w:next w:val="Normal"/>
    <w:link w:val="CitatChar"/>
    <w:uiPriority w:val="29"/>
    <w:rsid w:val="00C55530"/>
    <w:rPr>
      <w:rFonts w:ascii="Cambria" w:hAnsi="Cambria"/>
      <w:i/>
      <w:iCs/>
      <w:sz w:val="20"/>
      <w:szCs w:val="20"/>
    </w:rPr>
  </w:style>
  <w:style w:type="character" w:customStyle="1" w:styleId="CitatChar">
    <w:name w:val="Citat Char"/>
    <w:link w:val="Citat"/>
    <w:uiPriority w:val="29"/>
    <w:rsid w:val="00C55530"/>
    <w:rPr>
      <w:rFonts w:ascii="Cambria" w:hAnsi="Cambria"/>
      <w:i/>
      <w:iCs/>
      <w:sz w:val="20"/>
      <w:szCs w:val="20"/>
    </w:rPr>
  </w:style>
  <w:style w:type="character" w:styleId="Diskretbetoning">
    <w:name w:val="Subtle Emphasis"/>
    <w:uiPriority w:val="19"/>
    <w:rsid w:val="00C55530"/>
    <w:rPr>
      <w:i/>
      <w:iCs/>
    </w:rPr>
  </w:style>
  <w:style w:type="character" w:styleId="Diskretreferens">
    <w:name w:val="Subtle Reference"/>
    <w:uiPriority w:val="31"/>
    <w:rsid w:val="00C55530"/>
    <w:rPr>
      <w:smallCaps/>
    </w:rPr>
  </w:style>
  <w:style w:type="paragraph" w:styleId="Ingetavstnd">
    <w:name w:val="No Spacing"/>
    <w:basedOn w:val="Normal"/>
    <w:uiPriority w:val="1"/>
    <w:rsid w:val="00C55530"/>
    <w:pPr>
      <w:spacing w:after="0"/>
    </w:pPr>
  </w:style>
  <w:style w:type="character" w:customStyle="1" w:styleId="Rubrik1Char">
    <w:name w:val="Rubrik 1 Char"/>
    <w:basedOn w:val="Standardstycketeckensnitt"/>
    <w:link w:val="Rubrik1"/>
    <w:uiPriority w:val="9"/>
    <w:rsid w:val="000B16B8"/>
    <w:rPr>
      <w:rFonts w:ascii="Palatino Linotype" w:eastAsiaTheme="majorEastAsia" w:hAnsi="Palatino Linotype" w:cstheme="majorBidi"/>
      <w:b/>
      <w:bCs/>
      <w:sz w:val="28"/>
      <w:szCs w:val="28"/>
    </w:rPr>
  </w:style>
  <w:style w:type="paragraph" w:styleId="Innehllsfrteckningsrubrik">
    <w:name w:val="TOC Heading"/>
    <w:basedOn w:val="Rubrik1"/>
    <w:next w:val="Normal"/>
    <w:uiPriority w:val="39"/>
    <w:semiHidden/>
    <w:unhideWhenUsed/>
    <w:qFormat/>
    <w:rsid w:val="00C55530"/>
    <w:pPr>
      <w:outlineLvl w:val="9"/>
    </w:pPr>
    <w:rPr>
      <w:rFonts w:ascii="Times New Roman" w:eastAsia="Times New Roman" w:hAnsi="Times New Roman" w:cs="Times New Roman"/>
      <w:lang w:bidi="en-US"/>
    </w:rPr>
  </w:style>
  <w:style w:type="paragraph" w:styleId="Rubrik">
    <w:name w:val="Title"/>
    <w:basedOn w:val="Normal"/>
    <w:next w:val="Normal"/>
    <w:link w:val="RubrikChar"/>
    <w:uiPriority w:val="9"/>
    <w:qFormat/>
    <w:rsid w:val="00C55530"/>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RubrikChar">
    <w:name w:val="Rubrik Char"/>
    <w:basedOn w:val="Standardstycketeckensnitt"/>
    <w:link w:val="Rubrik"/>
    <w:uiPriority w:val="9"/>
    <w:rsid w:val="00C55530"/>
    <w:rPr>
      <w:rFonts w:ascii="Palatino Linotype" w:eastAsiaTheme="majorEastAsia" w:hAnsi="Palatino Linotype" w:cstheme="majorBidi"/>
      <w:spacing w:val="5"/>
      <w:kern w:val="28"/>
      <w:sz w:val="52"/>
      <w:szCs w:val="52"/>
    </w:rPr>
  </w:style>
  <w:style w:type="character" w:customStyle="1" w:styleId="Rubrik2Char">
    <w:name w:val="Rubrik 2 Char"/>
    <w:basedOn w:val="Standardstycketeckensnitt"/>
    <w:link w:val="Rubrik2"/>
    <w:uiPriority w:val="9"/>
    <w:rsid w:val="00C55530"/>
    <w:rPr>
      <w:rFonts w:ascii="Palatino Linotype" w:eastAsiaTheme="majorEastAsia" w:hAnsi="Palatino Linotype" w:cstheme="majorBidi"/>
      <w:b/>
      <w:bCs/>
      <w:sz w:val="24"/>
      <w:szCs w:val="26"/>
    </w:rPr>
  </w:style>
  <w:style w:type="character" w:customStyle="1" w:styleId="Rubrik3Char">
    <w:name w:val="Rubrik 3 Char"/>
    <w:basedOn w:val="Standardstycketeckensnitt"/>
    <w:link w:val="Rubrik3"/>
    <w:uiPriority w:val="9"/>
    <w:rsid w:val="00C55530"/>
    <w:rPr>
      <w:rFonts w:ascii="Palatino Linotype" w:eastAsiaTheme="majorEastAsia" w:hAnsi="Palatino Linotype" w:cstheme="majorBidi"/>
      <w:b/>
      <w:bCs/>
      <w:i/>
    </w:rPr>
  </w:style>
  <w:style w:type="character" w:customStyle="1" w:styleId="Rubrik4Char">
    <w:name w:val="Rubrik 4 Char"/>
    <w:basedOn w:val="Standardstycketeckensnitt"/>
    <w:link w:val="Rubrik4"/>
    <w:uiPriority w:val="9"/>
    <w:rsid w:val="00C55530"/>
    <w:rPr>
      <w:rFonts w:ascii="Palatino Linotype" w:eastAsiaTheme="majorEastAsia" w:hAnsi="Palatino Linotype" w:cstheme="majorBidi"/>
      <w:b/>
      <w:bCs/>
      <w:iCs/>
      <w:caps/>
      <w:sz w:val="20"/>
    </w:rPr>
  </w:style>
  <w:style w:type="character" w:customStyle="1" w:styleId="Rubrik5Char">
    <w:name w:val="Rubrik 5 Char"/>
    <w:link w:val="Rubrik5"/>
    <w:uiPriority w:val="9"/>
    <w:rsid w:val="00C55530"/>
    <w:rPr>
      <w:rFonts w:ascii="Cambria" w:eastAsiaTheme="majorEastAsia" w:hAnsi="Cambria" w:cstheme="majorBidi"/>
      <w:i/>
      <w:iCs/>
      <w:sz w:val="24"/>
      <w:szCs w:val="24"/>
    </w:rPr>
  </w:style>
  <w:style w:type="character" w:customStyle="1" w:styleId="Rubrik6Char">
    <w:name w:val="Rubrik 6 Char"/>
    <w:link w:val="Rubrik6"/>
    <w:uiPriority w:val="9"/>
    <w:rsid w:val="00C55530"/>
    <w:rPr>
      <w:rFonts w:ascii="Cambria" w:eastAsiaTheme="majorEastAsia" w:hAnsi="Cambria" w:cstheme="majorBidi"/>
      <w:b/>
      <w:bCs/>
      <w:color w:val="595959"/>
      <w:spacing w:val="5"/>
      <w:sz w:val="20"/>
      <w:szCs w:val="20"/>
      <w:shd w:val="clear" w:color="auto" w:fill="FFFFFF"/>
    </w:rPr>
  </w:style>
  <w:style w:type="character" w:customStyle="1" w:styleId="Rubrik7Char">
    <w:name w:val="Rubrik 7 Char"/>
    <w:link w:val="Rubrik7"/>
    <w:uiPriority w:val="9"/>
    <w:semiHidden/>
    <w:rsid w:val="00C55530"/>
    <w:rPr>
      <w:rFonts w:ascii="Cambria" w:hAnsi="Cambria"/>
      <w:b/>
      <w:bCs/>
      <w:i/>
      <w:iCs/>
      <w:color w:val="5A5A5A"/>
      <w:sz w:val="20"/>
      <w:szCs w:val="20"/>
    </w:rPr>
  </w:style>
  <w:style w:type="character" w:customStyle="1" w:styleId="Rubrik8Char">
    <w:name w:val="Rubrik 8 Char"/>
    <w:link w:val="Rubrik8"/>
    <w:uiPriority w:val="9"/>
    <w:semiHidden/>
    <w:rsid w:val="00C55530"/>
    <w:rPr>
      <w:rFonts w:ascii="Cambria" w:hAnsi="Cambria"/>
      <w:b/>
      <w:bCs/>
      <w:color w:val="7F7F7F"/>
      <w:sz w:val="20"/>
      <w:szCs w:val="20"/>
    </w:rPr>
  </w:style>
  <w:style w:type="character" w:customStyle="1" w:styleId="Rubrik9Char">
    <w:name w:val="Rubrik 9 Char"/>
    <w:link w:val="Rubrik9"/>
    <w:uiPriority w:val="9"/>
    <w:semiHidden/>
    <w:rsid w:val="00C55530"/>
    <w:rPr>
      <w:rFonts w:ascii="Cambria" w:hAnsi="Cambria"/>
      <w:b/>
      <w:bCs/>
      <w:i/>
      <w:iCs/>
      <w:color w:val="7F7F7F"/>
      <w:sz w:val="18"/>
      <w:szCs w:val="18"/>
    </w:rPr>
  </w:style>
  <w:style w:type="table" w:customStyle="1" w:styleId="Slutbetyg">
    <w:name w:val="Slutbetyg"/>
    <w:basedOn w:val="Normaltabell"/>
    <w:uiPriority w:val="99"/>
    <w:rsid w:val="00C55530"/>
    <w:pPr>
      <w:spacing w:after="0" w:line="240" w:lineRule="auto"/>
    </w:pPr>
    <w:rPr>
      <w:rFonts w:asciiTheme="majorHAnsi" w:eastAsia="Times New Roman" w:hAnsiTheme="majorHAnsi" w:cs="Times New Roman"/>
      <w:sz w:val="20"/>
      <w:szCs w:val="20"/>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wordWrap/>
        <w:spacing w:beforeLines="0" w:before="240" w:beforeAutospacing="0"/>
      </w:pPr>
      <w:rPr>
        <w:rFonts w:ascii="Times New Roman" w:hAnsi="Times New Roman"/>
        <w:sz w:val="16"/>
      </w:rPr>
      <w:tblPr/>
      <w:tcPr>
        <w:tcBorders>
          <w:bottom w:val="single" w:sz="4" w:space="0" w:color="auto"/>
        </w:tcBorders>
      </w:tcPr>
    </w:tblStylePr>
    <w:tblStylePr w:type="lastRow">
      <w:pPr>
        <w:wordWrap/>
        <w:spacing w:beforeLines="20" w:before="20" w:beforeAutospacing="0" w:afterLines="40" w:after="40" w:afterAutospacing="0"/>
        <w:ind w:leftChars="0" w:left="113"/>
      </w:pPr>
      <w:rPr>
        <w:rFonts w:ascii="Times New Roman" w:hAnsi="Times New Roman"/>
        <w:sz w:val="20"/>
      </w:rPr>
    </w:tblStylePr>
    <w:tblStylePr w:type="band1Horz">
      <w:pPr>
        <w:wordWrap/>
        <w:spacing w:beforeLines="20" w:before="20" w:beforeAutospacing="0" w:afterLines="40" w:after="40" w:afterAutospacing="0"/>
        <w:ind w:leftChars="0" w:left="113"/>
      </w:pPr>
      <w:rPr>
        <w:rFonts w:ascii="Times New Roman" w:hAnsi="Times New Roman"/>
        <w:sz w:val="20"/>
      </w:rPr>
    </w:tblStylePr>
    <w:tblStylePr w:type="band2Horz">
      <w:pPr>
        <w:wordWrap/>
        <w:spacing w:beforeLines="20" w:before="20" w:beforeAutospacing="0" w:afterLines="40" w:after="40" w:afterAutospacing="0"/>
        <w:ind w:leftChars="0" w:left="113"/>
      </w:pPr>
      <w:rPr>
        <w:rFonts w:ascii="Times New Roman" w:hAnsi="Times New Roman"/>
        <w:sz w:val="20"/>
      </w:rPr>
    </w:tblStylePr>
  </w:style>
  <w:style w:type="character" w:styleId="Stark">
    <w:name w:val="Strong"/>
    <w:uiPriority w:val="22"/>
    <w:rsid w:val="00C55530"/>
    <w:rPr>
      <w:b/>
      <w:bCs/>
    </w:rPr>
  </w:style>
  <w:style w:type="character" w:styleId="Starkbetoning">
    <w:name w:val="Intense Emphasis"/>
    <w:uiPriority w:val="21"/>
    <w:rsid w:val="00C55530"/>
    <w:rPr>
      <w:b/>
      <w:bCs/>
      <w:i/>
      <w:iCs/>
    </w:rPr>
  </w:style>
  <w:style w:type="character" w:styleId="Starkreferens">
    <w:name w:val="Intense Reference"/>
    <w:uiPriority w:val="32"/>
    <w:rsid w:val="00C55530"/>
    <w:rPr>
      <w:b/>
      <w:bCs/>
      <w:smallCaps/>
    </w:rPr>
  </w:style>
  <w:style w:type="paragraph" w:styleId="Starktcitat">
    <w:name w:val="Intense Quote"/>
    <w:basedOn w:val="Normal"/>
    <w:next w:val="Normal"/>
    <w:link w:val="StarktcitatChar"/>
    <w:uiPriority w:val="30"/>
    <w:rsid w:val="00C55530"/>
    <w:pPr>
      <w:pBdr>
        <w:top w:val="single" w:sz="4" w:space="10" w:color="auto"/>
        <w:bottom w:val="single" w:sz="4" w:space="10" w:color="auto"/>
      </w:pBdr>
      <w:spacing w:before="240" w:after="240" w:line="300" w:lineRule="auto"/>
      <w:ind w:left="1152" w:right="1152"/>
      <w:jc w:val="both"/>
    </w:pPr>
    <w:rPr>
      <w:rFonts w:ascii="Cambria" w:hAnsi="Cambria"/>
      <w:i/>
      <w:iCs/>
      <w:sz w:val="20"/>
      <w:szCs w:val="20"/>
    </w:rPr>
  </w:style>
  <w:style w:type="character" w:customStyle="1" w:styleId="StarktcitatChar">
    <w:name w:val="Starkt citat Char"/>
    <w:link w:val="Starktcitat"/>
    <w:uiPriority w:val="30"/>
    <w:rsid w:val="00C55530"/>
    <w:rPr>
      <w:rFonts w:ascii="Cambria" w:hAnsi="Cambria"/>
      <w:i/>
      <w:iCs/>
      <w:sz w:val="20"/>
      <w:szCs w:val="20"/>
    </w:rPr>
  </w:style>
  <w:style w:type="paragraph" w:styleId="Underrubrik">
    <w:name w:val="Subtitle"/>
    <w:basedOn w:val="Normal"/>
    <w:next w:val="Normal"/>
    <w:link w:val="UnderrubrikChar"/>
    <w:uiPriority w:val="11"/>
    <w:rsid w:val="00C55530"/>
    <w:rPr>
      <w:rFonts w:ascii="Cambria" w:hAnsi="Cambria"/>
      <w:i/>
      <w:iCs/>
      <w:smallCaps/>
      <w:spacing w:val="10"/>
      <w:sz w:val="28"/>
      <w:szCs w:val="28"/>
    </w:rPr>
  </w:style>
  <w:style w:type="character" w:customStyle="1" w:styleId="UnderrubrikChar">
    <w:name w:val="Underrubrik Char"/>
    <w:link w:val="Underrubrik"/>
    <w:uiPriority w:val="11"/>
    <w:rsid w:val="00C55530"/>
    <w:rPr>
      <w:rFonts w:ascii="Cambria" w:hAnsi="Cambria"/>
      <w:i/>
      <w:iCs/>
      <w:smallCaps/>
      <w:spacing w:val="10"/>
      <w:sz w:val="28"/>
      <w:szCs w:val="28"/>
    </w:rPr>
  </w:style>
  <w:style w:type="paragraph" w:customStyle="1" w:styleId="Rubriksidhuvud">
    <w:name w:val="Rubrik sidhuvud"/>
    <w:basedOn w:val="Normal"/>
    <w:uiPriority w:val="99"/>
    <w:qFormat/>
    <w:rsid w:val="00D16F45"/>
    <w:pPr>
      <w:tabs>
        <w:tab w:val="left" w:pos="9631"/>
      </w:tabs>
      <w:spacing w:after="0"/>
    </w:pPr>
    <w:rPr>
      <w:rFonts w:eastAsia="Times New Roman" w:cs="Times New Roman"/>
      <w:b/>
      <w:caps/>
      <w:color w:val="1F497D" w:themeColor="text2"/>
      <w:spacing w:val="20"/>
      <w:szCs w:val="2"/>
      <w:lang w:eastAsia="sv-SE"/>
    </w:rPr>
  </w:style>
  <w:style w:type="paragraph" w:styleId="Liststycke">
    <w:name w:val="List Paragraph"/>
    <w:basedOn w:val="Normal"/>
    <w:uiPriority w:val="34"/>
    <w:qFormat/>
    <w:rsid w:val="00AA2FFE"/>
    <w:pPr>
      <w:spacing w:after="0"/>
      <w:ind w:left="720"/>
    </w:pPr>
    <w:rPr>
      <w:rFonts w:ascii="Calibri" w:hAnsi="Calibri" w:cs="Calibri"/>
    </w:rPr>
  </w:style>
  <w:style w:type="paragraph" w:customStyle="1" w:styleId="Default">
    <w:name w:val="Default"/>
    <w:rsid w:val="00AA2FF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374160">
      <w:bodyDiv w:val="1"/>
      <w:marLeft w:val="0"/>
      <w:marRight w:val="0"/>
      <w:marTop w:val="0"/>
      <w:marBottom w:val="0"/>
      <w:divBdr>
        <w:top w:val="none" w:sz="0" w:space="0" w:color="auto"/>
        <w:left w:val="none" w:sz="0" w:space="0" w:color="auto"/>
        <w:bottom w:val="none" w:sz="0" w:space="0" w:color="auto"/>
        <w:right w:val="none" w:sz="0" w:space="0" w:color="auto"/>
      </w:divBdr>
    </w:div>
    <w:div w:id="146619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312E6C346042B7A21A15345E0DB757"/>
        <w:category>
          <w:name w:val="Allmänt"/>
          <w:gallery w:val="placeholder"/>
        </w:category>
        <w:types>
          <w:type w:val="bbPlcHdr"/>
        </w:types>
        <w:behaviors>
          <w:behavior w:val="content"/>
        </w:behaviors>
        <w:guid w:val="{616042E5-5F93-4EA1-8000-503B187EFFB3}"/>
      </w:docPartPr>
      <w:docPartBody>
        <w:p w:rsidR="00667871" w:rsidRDefault="007544C5" w:rsidP="00E65169">
          <w:pPr>
            <w:pStyle w:val="C6312E6C346042B7A21A15345E0DB7572"/>
          </w:pPr>
          <w:r>
            <w:t>Rubrik</w:t>
          </w:r>
        </w:p>
      </w:docPartBody>
    </w:docPart>
    <w:docPart>
      <w:docPartPr>
        <w:name w:val="A6EBD56346D94FBA83FD1FFD249873FD"/>
        <w:category>
          <w:name w:val="Allmänt"/>
          <w:gallery w:val="placeholder"/>
        </w:category>
        <w:types>
          <w:type w:val="bbPlcHdr"/>
        </w:types>
        <w:behaviors>
          <w:behavior w:val="content"/>
        </w:behaviors>
        <w:guid w:val="{847572E4-48AF-4B26-A02C-D805F83B433D}"/>
      </w:docPartPr>
      <w:docPartBody>
        <w:p w:rsidR="00AF217D" w:rsidRDefault="00061FD9" w:rsidP="00061FD9">
          <w:pPr>
            <w:pStyle w:val="A6EBD56346D94FBA83FD1FFD249873FD"/>
          </w:pPr>
          <w:r>
            <w:rPr>
              <w:rFonts w:eastAsia="Times New Roman"/>
            </w:rPr>
            <w:t>Dokumenttyp</w:t>
          </w:r>
        </w:p>
      </w:docPartBody>
    </w:docPart>
    <w:docPart>
      <w:docPartPr>
        <w:name w:val="ED28A04464C741619291B8B91648B142"/>
        <w:category>
          <w:name w:val="Allmänt"/>
          <w:gallery w:val="placeholder"/>
        </w:category>
        <w:types>
          <w:type w:val="bbPlcHdr"/>
        </w:types>
        <w:behaviors>
          <w:behavior w:val="content"/>
        </w:behaviors>
        <w:guid w:val="{D318118E-0D31-4B82-B7B5-328571A39DB9}"/>
      </w:docPartPr>
      <w:docPartBody>
        <w:p w:rsidR="00AF217D" w:rsidRDefault="00061FD9" w:rsidP="00061FD9">
          <w:pPr>
            <w:pStyle w:val="ED28A04464C741619291B8B91648B142"/>
          </w:pPr>
          <w:r w:rsidRPr="00573625">
            <w:t>Enhet</w:t>
          </w:r>
        </w:p>
      </w:docPartBody>
    </w:docPart>
    <w:docPart>
      <w:docPartPr>
        <w:name w:val="B22B335284F54A589274FA4873D538C5"/>
        <w:category>
          <w:name w:val="Allmänt"/>
          <w:gallery w:val="placeholder"/>
        </w:category>
        <w:types>
          <w:type w:val="bbPlcHdr"/>
        </w:types>
        <w:behaviors>
          <w:behavior w:val="content"/>
        </w:behaviors>
        <w:guid w:val="{FE62FE22-07B2-415A-859C-92597D386688}"/>
      </w:docPartPr>
      <w:docPartBody>
        <w:p w:rsidR="00AF217D" w:rsidRDefault="00061FD9" w:rsidP="00061FD9">
          <w:pPr>
            <w:pStyle w:val="B22B335284F54A589274FA4873D538C5"/>
          </w:pPr>
          <w:r>
            <w:rPr>
              <w:rFonts w:eastAsia="Times New Roman" w:cs="Times New Roman"/>
              <w:bCs/>
              <w:iCs/>
              <w:color w:val="184488"/>
              <w:szCs w:val="24"/>
            </w:rPr>
            <w:t>Avdelning</w:t>
          </w:r>
        </w:p>
      </w:docPartBody>
    </w:docPart>
    <w:docPart>
      <w:docPartPr>
        <w:name w:val="BC410B4D1DFE459C83C09189C223C4E9"/>
        <w:category>
          <w:name w:val="Allmänt"/>
          <w:gallery w:val="placeholder"/>
        </w:category>
        <w:types>
          <w:type w:val="bbPlcHdr"/>
        </w:types>
        <w:behaviors>
          <w:behavior w:val="content"/>
        </w:behaviors>
        <w:guid w:val="{E029500E-8BDF-4AA4-8C73-AB98804BC368}"/>
      </w:docPartPr>
      <w:docPartBody>
        <w:p w:rsidR="00AF217D" w:rsidRDefault="00061FD9" w:rsidP="00061FD9">
          <w:pPr>
            <w:pStyle w:val="BC410B4D1DFE459C83C09189C223C4E9"/>
          </w:pPr>
          <w:r w:rsidRPr="006C2A86">
            <w:t>Skapad datum</w:t>
          </w:r>
        </w:p>
      </w:docPartBody>
    </w:docPart>
    <w:docPart>
      <w:docPartPr>
        <w:name w:val="75E92794EB0844968774D05087222555"/>
        <w:category>
          <w:name w:val="Allmänt"/>
          <w:gallery w:val="placeholder"/>
        </w:category>
        <w:types>
          <w:type w:val="bbPlcHdr"/>
        </w:types>
        <w:behaviors>
          <w:behavior w:val="content"/>
        </w:behaviors>
        <w:guid w:val="{CFB011A0-41FB-4152-9E22-6528019148A3}"/>
      </w:docPartPr>
      <w:docPartBody>
        <w:p w:rsidR="00AF217D" w:rsidRDefault="00061FD9" w:rsidP="00061FD9">
          <w:pPr>
            <w:pStyle w:val="75E92794EB0844968774D05087222555"/>
          </w:pPr>
          <w:r>
            <w:t>XXXX/XXX</w:t>
          </w:r>
        </w:p>
      </w:docPartBody>
    </w:docPart>
    <w:docPart>
      <w:docPartPr>
        <w:name w:val="87F12A22B621413EB590C0331AA195C7"/>
        <w:category>
          <w:name w:val="Allmänt"/>
          <w:gallery w:val="placeholder"/>
        </w:category>
        <w:types>
          <w:type w:val="bbPlcHdr"/>
        </w:types>
        <w:behaviors>
          <w:behavior w:val="content"/>
        </w:behaviors>
        <w:guid w:val="{95269EFE-79A5-4347-B349-8FAABF419D45}"/>
      </w:docPartPr>
      <w:docPartBody>
        <w:p w:rsidR="00AF217D" w:rsidRDefault="00061FD9" w:rsidP="00061FD9">
          <w:pPr>
            <w:pStyle w:val="87F12A22B621413EB590C0331AA195C7"/>
          </w:pPr>
          <w:r w:rsidRPr="00F10757">
            <w:t>XXX</w:t>
          </w:r>
        </w:p>
      </w:docPartBody>
    </w:docPart>
    <w:docPart>
      <w:docPartPr>
        <w:name w:val="CA28751FB9224C0FAACB82846584AB48"/>
        <w:category>
          <w:name w:val="Allmänt"/>
          <w:gallery w:val="placeholder"/>
        </w:category>
        <w:types>
          <w:type w:val="bbPlcHdr"/>
        </w:types>
        <w:behaviors>
          <w:behavior w:val="content"/>
        </w:behaviors>
        <w:guid w:val="{31734175-5BD7-46FF-A348-FBC41F471DA6}"/>
      </w:docPartPr>
      <w:docPartBody>
        <w:p w:rsidR="00AF217D" w:rsidRDefault="00061FD9" w:rsidP="00061FD9">
          <w:pPr>
            <w:pStyle w:val="CA28751FB9224C0FAACB82846584AB48"/>
          </w:pPr>
          <w:r w:rsidRPr="00C83EEE">
            <w:t>Ansvarig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T Std">
    <w:altName w:val="Palatino LT St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3B4"/>
    <w:rsid w:val="00061FD9"/>
    <w:rsid w:val="00064549"/>
    <w:rsid w:val="001975AC"/>
    <w:rsid w:val="001C7F7A"/>
    <w:rsid w:val="001D0991"/>
    <w:rsid w:val="001F500D"/>
    <w:rsid w:val="001F73B1"/>
    <w:rsid w:val="002A2D2E"/>
    <w:rsid w:val="00442D4D"/>
    <w:rsid w:val="00507342"/>
    <w:rsid w:val="00621249"/>
    <w:rsid w:val="00667871"/>
    <w:rsid w:val="00724815"/>
    <w:rsid w:val="007544C5"/>
    <w:rsid w:val="00826C19"/>
    <w:rsid w:val="008E6CBF"/>
    <w:rsid w:val="00A1744B"/>
    <w:rsid w:val="00A451DA"/>
    <w:rsid w:val="00A77351"/>
    <w:rsid w:val="00AF217D"/>
    <w:rsid w:val="00BB43B4"/>
    <w:rsid w:val="00BC2CA6"/>
    <w:rsid w:val="00CB476A"/>
    <w:rsid w:val="00CD617A"/>
    <w:rsid w:val="00D54BEB"/>
    <w:rsid w:val="00E65169"/>
    <w:rsid w:val="00E81394"/>
    <w:rsid w:val="00F813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44C5"/>
    <w:rPr>
      <w:color w:val="808080"/>
    </w:rPr>
  </w:style>
  <w:style w:type="paragraph" w:customStyle="1" w:styleId="C6312E6C346042B7A21A15345E0DB7572">
    <w:name w:val="C6312E6C346042B7A21A15345E0DB7572"/>
    <w:rsid w:val="00E65169"/>
    <w:pPr>
      <w:spacing w:after="0" w:line="240" w:lineRule="auto"/>
      <w:ind w:left="57"/>
    </w:pPr>
    <w:rPr>
      <w:rFonts w:ascii="Palatino Linotype" w:eastAsia="Times New Roman" w:hAnsi="Palatino Linotype" w:cs="Times New Roman"/>
      <w:szCs w:val="24"/>
    </w:rPr>
  </w:style>
  <w:style w:type="paragraph" w:styleId="Normaltindrag">
    <w:name w:val="Normal Indent"/>
    <w:basedOn w:val="Normal"/>
    <w:semiHidden/>
    <w:qFormat/>
    <w:rsid w:val="00CB476A"/>
    <w:pPr>
      <w:spacing w:after="0" w:line="240" w:lineRule="auto"/>
      <w:ind w:left="57"/>
    </w:pPr>
    <w:rPr>
      <w:rFonts w:ascii="Palatino Linotype" w:eastAsia="Times New Roman" w:hAnsi="Palatino Linotype" w:cs="Times New Roman"/>
      <w:szCs w:val="24"/>
    </w:rPr>
  </w:style>
  <w:style w:type="paragraph" w:styleId="Sidhuvud">
    <w:name w:val="header"/>
    <w:basedOn w:val="Normal"/>
    <w:link w:val="SidhuvudChar"/>
    <w:uiPriority w:val="99"/>
    <w:unhideWhenUsed/>
    <w:rsid w:val="00CB476A"/>
    <w:pPr>
      <w:tabs>
        <w:tab w:val="center" w:pos="4536"/>
        <w:tab w:val="right" w:pos="9072"/>
      </w:tabs>
      <w:spacing w:after="0"/>
    </w:pPr>
    <w:rPr>
      <w:rFonts w:ascii="Palatino Linotype" w:eastAsiaTheme="minorHAnsi" w:hAnsi="Palatino Linotype"/>
      <w:b/>
      <w:color w:val="44546A" w:themeColor="text2"/>
      <w:sz w:val="18"/>
      <w:lang w:eastAsia="en-US"/>
    </w:rPr>
  </w:style>
  <w:style w:type="character" w:customStyle="1" w:styleId="SidhuvudChar">
    <w:name w:val="Sidhuvud Char"/>
    <w:basedOn w:val="Standardstycketeckensnitt"/>
    <w:link w:val="Sidhuvud"/>
    <w:uiPriority w:val="99"/>
    <w:rsid w:val="00CB476A"/>
    <w:rPr>
      <w:rFonts w:ascii="Palatino Linotype" w:eastAsiaTheme="minorHAnsi" w:hAnsi="Palatino Linotype"/>
      <w:b/>
      <w:color w:val="44546A" w:themeColor="text2"/>
      <w:sz w:val="18"/>
      <w:lang w:eastAsia="en-US"/>
    </w:rPr>
  </w:style>
  <w:style w:type="paragraph" w:customStyle="1" w:styleId="A6EBD56346D94FBA83FD1FFD249873FD">
    <w:name w:val="A6EBD56346D94FBA83FD1FFD249873FD"/>
    <w:rsid w:val="00061FD9"/>
  </w:style>
  <w:style w:type="paragraph" w:customStyle="1" w:styleId="ED28A04464C741619291B8B91648B142">
    <w:name w:val="ED28A04464C741619291B8B91648B142"/>
    <w:rsid w:val="00061FD9"/>
  </w:style>
  <w:style w:type="paragraph" w:customStyle="1" w:styleId="B22B335284F54A589274FA4873D538C5">
    <w:name w:val="B22B335284F54A589274FA4873D538C5"/>
    <w:rsid w:val="00061FD9"/>
  </w:style>
  <w:style w:type="paragraph" w:customStyle="1" w:styleId="BC410B4D1DFE459C83C09189C223C4E9">
    <w:name w:val="BC410B4D1DFE459C83C09189C223C4E9"/>
    <w:rsid w:val="00061FD9"/>
  </w:style>
  <w:style w:type="paragraph" w:customStyle="1" w:styleId="75E92794EB0844968774D05087222555">
    <w:name w:val="75E92794EB0844968774D05087222555"/>
    <w:rsid w:val="00061FD9"/>
  </w:style>
  <w:style w:type="paragraph" w:customStyle="1" w:styleId="87F12A22B621413EB590C0331AA195C7">
    <w:name w:val="87F12A22B621413EB590C0331AA195C7"/>
    <w:rsid w:val="00061FD9"/>
  </w:style>
  <w:style w:type="paragraph" w:customStyle="1" w:styleId="CA28751FB9224C0FAACB82846584AB48">
    <w:name w:val="CA28751FB9224C0FAACB82846584AB48"/>
    <w:rsid w:val="00061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lobal_Document>
  <Responsible.Address.Email>annika.bylund@skol.lulea.se</Responsible.Address.Email>
  <Responsible.Address.Phone.Work> </Responsible.Address.Phone.Work>
  <Responsible.Address.Phone.Fax/>
  <Responsible.Address.Phone.Mobile/>
  <Responsible.Address.Phone.Default/>
  <Responsible.Address.Phone.Switchboard/>
  <Responsible.FullName/>
  <Responsible.Signature>BYA03</Responsible.Signature>
  <Responsible.Posistion>Utredare</Responsible.Posistion>
  <OrganisationNodeLevel1.Address.VisitAddress/>
  <OrganisationNodeLevel1.Address.CoAddress/>
  <OrganisationNodeLevel1.Address.Email/>
  <OrganisationNodeLevel1.Address.Street/>
  <OrganisationNodeLevel1.Address.Country/>
  <OrganisationNodeLevel1.Address.ZipCode/>
  <OrganisationNodeLevel1.Address.Region/>
  <OrganisationNodeLevel1.Address.Phone.Work/>
  <OrganisationNodeLevel1.Address.Phone.Fax/>
  <OrganisationNodeLevel1.Address.Phone.Home/>
  <OrganisationNodeLevel1.Address.Phone.Mobile/>
  <OrganisationNodeLevel1.Address.Phone.Default/>
  <OrganisationNodeLevel1.Address.Phone.Switchboard/>
  <OrganisationNodeLevel1.Description>Ny 2016-12-23</OrganisationNodeLevel1.Description>
  <OrganisationNodeLevel1.Manager.Address.VisitAddress/>
  <OrganisationNodeLevel1.Manager.Address.CoAddress/>
  <OrganisationNodeLevel1.Manager.Address.Email/>
  <OrganisationNodeLevel1.Manager.Address.Street/>
  <OrganisationNodeLevel1.Manager.Address.Country/>
  <OrganisationNodeLevel1.Manager.Address.ZipCode/>
  <OrganisationNodeLevel1.Manager.Address.Region/>
  <OrganisationNodeLevel1.Manager.Address.Phone.Work/>
  <OrganisationNodeLevel1.Manager.Address.Phone.Fax/>
  <OrganisationNodeLevel1.Manager.Address.Phone.Home/>
  <OrganisationNodeLevel1.Manager.Address.Phone.Mobile/>
  <OrganisationNodeLevel1.Manager.Address.Phone.Default/>
  <OrganisationNodeLevel1.Manager.Address.Phone.Switchboard/>
  <OrganisationNodeLevel1.Manager.LoginName/>
  <OrganisationNodeLevel1.Manager.LastName/>
  <OrganisationNodeLevel1.Manager.FirstName/>
  <OrganisationNodeLevel1.Manager.FullName/>
  <OrganisationNodeLevel1.Manager.Signature/>
  <OrganisationNodeLevel1.Manager.Posistion/>
  <OrganisationNodeLevel1.Code>KNS</OrganisationNodeLevel1.Code>
  <OrganisationNodeLevel1.Name/>
  <Description>Svar på interpellation (L) angående drogförebyggande program och åtgärder</Description>
  <Dayname>måndag</Dayname>
  <DateDay>måndag 13 februari 2023</DateDay>
  <DateMonth>13 februari 2023</DateMonth>
  <Unit.Address.Email>bufkansli@lulea.se</Unit.Address.Email>
  <Unit.Address.Street/>
  <Unit.Address.Phone.Fax/>
  <Unit.Address.Phone.Default/>
  <Unit.Description>Barn- och utbildningsförvaltningen</Unit.Description>
  <Unit.Manager.FullName/>
  <Unit.Manager.Posistion/>
  <Unit.Name>Barn- och utbildningsförvaltningen</Unit.Name>
  <UnitPostalAddress> </UnitPostalAddress>
  <Estate/>
  <ApprovedDate/>
  <ApproveStartDate/>
  <ApproveEndDate/>
  <Approvers/>
  <NumberSequence/>
  <DocumentType.Name>SVAR</DocumentType.Name>
  <Contact.Address.Email/>
  <Contact.Address.Street/>
  <Contact.Address.ZipCode/>
  <Contact.Address.Region/>
  <Contact.Address.Phone.Work/>
  <Contact.Address.Phone.Home/>
  <Contact.Address.Phone.Mobile/>
  <Contact.ContactPerson/>
  <Contact.Name/>
  <Note/>
  <ObjectName/>
  <ActivityAreaProcess.ProcessCode>1.1.1.6</ActivityAreaProcess.ProcessCode>
  <ProjectName/>
  <RegisteredDate>2023-02-13 14:37:05</RegisteredDate>
  <Secrecy/>
  <CreateDate>2023-02-23</CreateDate>
  <VersionNumber>0.2</VersionNumber>
  <ParentCase.Responsible.Address.Email/>
  <ParentCase.Responsible.Address.Phone.Default/>
  <ParentCase.Responsible.FullName/>
  <ParentCase.Responsible.Posistion/>
  <ParentCase.Description/>
  <ParentCase.NumberSequence>2023/75</ParentCase.NumberSequence>
  <ParentCase.ActivityAreaProcess.ProcessCode>1.1.1.6</ParentCase.ActivityAreaProcess.ProcessCode>
</Global_Document>
</file>

<file path=customXml/itemProps1.xml><?xml version="1.0" encoding="utf-8"?>
<ds:datastoreItem xmlns:ds="http://schemas.openxmlformats.org/officeDocument/2006/customXml" ds:itemID="{CF25CA16-8581-4EC8-8AC9-8687929D9E61}">
  <ds:schemaRefs>
    <ds:schemaRef ds:uri="http://schemas.openxmlformats.org/officeDocument/2006/bibliography"/>
  </ds:schemaRefs>
</ds:datastoreItem>
</file>

<file path=customXml/itemProps2.xml><?xml version="1.0" encoding="utf-8"?>
<ds:datastoreItem xmlns:ds="http://schemas.openxmlformats.org/officeDocument/2006/customXml" ds:itemID="{44EE1194-20D8-49AD-B013-0541E346AA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2423</Words>
  <Characters>12847</Characters>
  <Application>Microsoft Office Word</Application>
  <DocSecurity>0</DocSecurity>
  <Lines>107</Lines>
  <Paragraphs>30</Paragraphs>
  <ScaleCrop>false</ScaleCrop>
  <HeadingPairs>
    <vt:vector size="2" baseType="variant">
      <vt:variant>
        <vt:lpstr>Rubrik</vt:lpstr>
      </vt:variant>
      <vt:variant>
        <vt:i4>1</vt:i4>
      </vt:variant>
    </vt:vector>
  </HeadingPairs>
  <TitlesOfParts>
    <vt:vector size="1" baseType="lpstr">
      <vt:lpstr/>
    </vt:vector>
  </TitlesOfParts>
  <Company>Luleå kommun</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Bylund</dc:creator>
  <cp:keywords/>
  <dc:description/>
  <cp:lastModifiedBy>Emma Engelmark</cp:lastModifiedBy>
  <cp:revision>2</cp:revision>
  <dcterms:created xsi:type="dcterms:W3CDTF">2023-02-23T16:30:00Z</dcterms:created>
  <dcterms:modified xsi:type="dcterms:W3CDTF">2023-02-23T16:30:00Z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Global_Document</vt:lpwstr>
  </property>
  <property fmtid="{D5CDD505-2E9C-101B-9397-08002B2CF9AE}" pid="3" name="ResxId">
    <vt:lpwstr>Internt</vt:lpwstr>
  </property>
  <property fmtid="{D5CDD505-2E9C-101B-9397-08002B2CF9AE}" pid="4" name="DocumentId">
    <vt:lpwstr>0c3c8664-04b4-4178-8ae6-41c2fb9e06e1</vt:lpwstr>
  </property>
</Properties>
</file>